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46D1502F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443584">
        <w:rPr>
          <w:rFonts w:ascii="Garamond" w:hAnsi="Garamond"/>
          <w:sz w:val="20"/>
          <w:szCs w:val="20"/>
        </w:rPr>
        <w:t>21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A0FE7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007598FB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444CA8">
        <w:rPr>
          <w:rFonts w:ascii="Garamond" w:hAnsi="Garamond"/>
          <w:b/>
          <w:sz w:val="20"/>
          <w:szCs w:val="20"/>
        </w:rPr>
        <w:t>42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B3E55FC" w:rsidR="00B5134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90850361"/>
      <w:r w:rsidR="00444CA8" w:rsidRPr="00444CA8">
        <w:rPr>
          <w:rFonts w:ascii="Garamond" w:hAnsi="Garamond"/>
          <w:b/>
          <w:bCs/>
          <w:color w:val="000000"/>
          <w:sz w:val="20"/>
          <w:szCs w:val="20"/>
        </w:rPr>
        <w:t>NADZÓR SERWISOWY NAD STERYLIZATOREM PAROWYM I MYJNIĄ DEZYNFEKTOREM GETINGE</w:t>
      </w:r>
      <w:bookmarkEnd w:id="0"/>
      <w:r w:rsidR="00444CA8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443584">
        <w:rPr>
          <w:rFonts w:ascii="Garamond" w:hAnsi="Garamond"/>
          <w:sz w:val="20"/>
          <w:szCs w:val="20"/>
        </w:rPr>
        <w:t>o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443584">
        <w:rPr>
          <w:rFonts w:ascii="Garamond" w:hAnsi="Garamond"/>
          <w:sz w:val="20"/>
          <w:szCs w:val="20"/>
        </w:rPr>
        <w:t>e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16782E1" w14:textId="77777777" w:rsidR="0002520E" w:rsidRPr="00442E59" w:rsidRDefault="00800960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442E59">
        <w:rPr>
          <w:rFonts w:ascii="Garamond" w:hAnsi="Garamond"/>
          <w:b/>
          <w:sz w:val="20"/>
          <w:szCs w:val="20"/>
          <w:u w:val="single"/>
        </w:rPr>
        <w:t>:</w:t>
      </w:r>
      <w:bookmarkStart w:id="1" w:name="_Hlk182913790"/>
    </w:p>
    <w:p w14:paraId="60F193E7" w14:textId="666F9E76" w:rsidR="00444CA8" w:rsidRPr="00444CA8" w:rsidRDefault="00444CA8" w:rsidP="00444CA8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2" w:name="_Hlk185837400"/>
      <w:bookmarkStart w:id="3" w:name="_Hlk190694491"/>
      <w:r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Z</w:t>
      </w:r>
      <w:r w:rsidRPr="00444CA8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wracam się z uprzejmą prośbą o wprowadzenie do umowy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444CA8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w paragrafie 7 ust. o następującej treści:</w:t>
      </w:r>
    </w:p>
    <w:p w14:paraId="2EC3EDD2" w14:textId="77777777" w:rsidR="00444CA8" w:rsidRPr="00444CA8" w:rsidRDefault="00444CA8" w:rsidP="00444CA8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44CA8"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  <w:t>Łączna maksymalna wysokość kar umownych przewidzianych w umowie nie może przekroczyć 20% ceny brutto określonej w §2 ust. 1 niniejszej umowy</w:t>
      </w:r>
    </w:p>
    <w:p w14:paraId="208869C0" w14:textId="43B97EBB" w:rsidR="00DE4504" w:rsidRPr="00442E59" w:rsidRDefault="007C771C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4" w:name="_Hlk184712695"/>
      <w:bookmarkStart w:id="5" w:name="_Hlk182913828"/>
      <w:bookmarkEnd w:id="1"/>
      <w:r w:rsidR="002B4E6B" w:rsidRPr="00442E5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442E59" w:rsidRPr="00442E59">
        <w:rPr>
          <w:rFonts w:ascii="Garamond" w:hAnsi="Garamond" w:cstheme="minorHAnsi"/>
          <w:b/>
          <w:bCs/>
          <w:sz w:val="20"/>
          <w:szCs w:val="20"/>
        </w:rPr>
        <w:t>NIE, Zamawiający nie wyraża zgody</w:t>
      </w:r>
      <w:r w:rsidR="00126E96" w:rsidRPr="00442E59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3"/>
    <w:bookmarkEnd w:id="2"/>
    <w:bookmarkEnd w:id="4"/>
    <w:bookmarkEnd w:id="5"/>
    <w:p w14:paraId="247A9E31" w14:textId="77777777" w:rsidR="00442E59" w:rsidRDefault="00442E59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126E96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4"/>
  </w:num>
  <w:num w:numId="8" w16cid:durableId="1340541815">
    <w:abstractNumId w:val="1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126E96"/>
    <w:rsid w:val="001352C7"/>
    <w:rsid w:val="00142226"/>
    <w:rsid w:val="001A05BA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433069"/>
    <w:rsid w:val="00442E59"/>
    <w:rsid w:val="00443584"/>
    <w:rsid w:val="00444CA8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7107AB"/>
    <w:rsid w:val="007348D4"/>
    <w:rsid w:val="00752741"/>
    <w:rsid w:val="007C771C"/>
    <w:rsid w:val="00800960"/>
    <w:rsid w:val="00830DE8"/>
    <w:rsid w:val="008409AC"/>
    <w:rsid w:val="00853C67"/>
    <w:rsid w:val="00894E85"/>
    <w:rsid w:val="009352EE"/>
    <w:rsid w:val="00990CDD"/>
    <w:rsid w:val="00995383"/>
    <w:rsid w:val="009D6B26"/>
    <w:rsid w:val="009D765C"/>
    <w:rsid w:val="009E6B12"/>
    <w:rsid w:val="009F1534"/>
    <w:rsid w:val="00A23899"/>
    <w:rsid w:val="00A54C9A"/>
    <w:rsid w:val="00A60F5A"/>
    <w:rsid w:val="00A61E62"/>
    <w:rsid w:val="00A664D4"/>
    <w:rsid w:val="00AA1ECD"/>
    <w:rsid w:val="00AA2DC8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E4504"/>
    <w:rsid w:val="00E1383E"/>
    <w:rsid w:val="00E32039"/>
    <w:rsid w:val="00E85643"/>
    <w:rsid w:val="00ED3F7B"/>
    <w:rsid w:val="00F11CAE"/>
    <w:rsid w:val="00F375C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32</cp:revision>
  <cp:lastPrinted>2025-01-22T13:23:00Z</cp:lastPrinted>
  <dcterms:created xsi:type="dcterms:W3CDTF">2024-09-17T06:10:00Z</dcterms:created>
  <dcterms:modified xsi:type="dcterms:W3CDTF">2025-02-21T13:18:00Z</dcterms:modified>
</cp:coreProperties>
</file>