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5ABE3BE1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F62B58">
        <w:rPr>
          <w:rFonts w:ascii="Garamond" w:hAnsi="Garamond"/>
          <w:sz w:val="20"/>
          <w:szCs w:val="20"/>
        </w:rPr>
        <w:t>0</w:t>
      </w:r>
      <w:r w:rsidR="004C585C"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62B58"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3BB64F6D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4C585C">
        <w:rPr>
          <w:rFonts w:ascii="Garamond" w:hAnsi="Garamond"/>
          <w:b/>
          <w:sz w:val="20"/>
          <w:szCs w:val="20"/>
        </w:rPr>
        <w:t>8</w:t>
      </w:r>
      <w:r w:rsidR="00C15CCF">
        <w:rPr>
          <w:rFonts w:ascii="Garamond" w:hAnsi="Garamond"/>
          <w:b/>
          <w:sz w:val="20"/>
          <w:szCs w:val="20"/>
        </w:rPr>
        <w:t>3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08F9E48D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92768956"/>
      <w:r w:rsidR="00C15CCF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r w:rsidR="00C15CCF">
        <w:rPr>
          <w:rFonts w:ascii="Garamond" w:hAnsi="Garamond"/>
          <w:b/>
          <w:bCs/>
          <w:sz w:val="20"/>
          <w:szCs w:val="20"/>
        </w:rPr>
        <w:t>ODCZYNNIKÓW DLA PATOMORFOLOGII</w:t>
      </w:r>
      <w:bookmarkEnd w:id="0"/>
      <w:r w:rsidR="00C15CCF">
        <w:rPr>
          <w:rFonts w:ascii="Garamond" w:hAnsi="Garamond"/>
          <w:b/>
          <w:bCs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1" w:name="_Hlk190694491"/>
      <w:bookmarkStart w:id="2" w:name="_Hlk185837400"/>
      <w:bookmarkStart w:id="3" w:name="_Hlk184712695"/>
      <w:bookmarkStart w:id="4" w:name="_Hlk182913828"/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1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33DCEB36" w14:textId="320D0DC6" w:rsidR="00F62B58" w:rsidRPr="00C15CCF" w:rsidRDefault="00F62B58" w:rsidP="00F62B5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bookmarkStart w:id="5" w:name="_Hlk194655679"/>
      <w:r w:rsidRPr="00C15CCF">
        <w:rPr>
          <w:rFonts w:ascii="Garamond" w:hAnsi="Garamond" w:cstheme="minorHAnsi"/>
          <w:b/>
          <w:sz w:val="20"/>
          <w:szCs w:val="20"/>
        </w:rPr>
        <w:t xml:space="preserve">Dotyczy </w:t>
      </w:r>
      <w:r w:rsidR="00C15CCF" w:rsidRPr="00C15CCF">
        <w:rPr>
          <w:rFonts w:ascii="Garamond" w:hAnsi="Garamond"/>
          <w:b/>
          <w:sz w:val="20"/>
          <w:szCs w:val="20"/>
        </w:rPr>
        <w:t>PAKIET NR 2 ,,Alkohol  etylowy odwodniony 99,5% skażony 1% MEK + benzoesan denatonium w opakowaniu po 5 l"</w:t>
      </w:r>
    </w:p>
    <w:bookmarkEnd w:id="5"/>
    <w:p w14:paraId="2E19D268" w14:textId="77777777" w:rsidR="00C15CCF" w:rsidRPr="0068602A" w:rsidRDefault="00C15CCF" w:rsidP="0078727D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68602A">
        <w:rPr>
          <w:rFonts w:ascii="Garamond" w:hAnsi="Garamond"/>
          <w:sz w:val="20"/>
          <w:szCs w:val="20"/>
        </w:rPr>
        <w:t>Z zapytania ofertowego wynika iż dostawy będą realizowane przez okres 12 miesięcy . Jakie ilości produktów będą zamawiane jednorazowo ? Informacja niezbędna w celu prawidłowego skalkulowania kosztów transportu.</w:t>
      </w:r>
      <w:r w:rsidRPr="0068602A"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p w14:paraId="7547A9AE" w14:textId="17AF535E" w:rsidR="0078727D" w:rsidRPr="002360AB" w:rsidRDefault="009F6872" w:rsidP="0078727D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6" w:name="_Hlk194405447"/>
      <w:r w:rsidR="0068602A">
        <w:rPr>
          <w:rFonts w:ascii="Garamond" w:hAnsi="Garamond" w:cstheme="minorHAnsi"/>
          <w:b/>
          <w:bCs/>
          <w:sz w:val="20"/>
          <w:szCs w:val="20"/>
        </w:rPr>
        <w:t>Zamawiający będzie dokonywał zamówień zgodnie ze swoim zapotrzebowaniem mając również na uwadze koszty transportu Sprzedającego.</w:t>
      </w:r>
    </w:p>
    <w:bookmarkEnd w:id="6"/>
    <w:p w14:paraId="4DA0997F" w14:textId="7EC8AE7A" w:rsidR="000C6827" w:rsidRPr="000C6827" w:rsidRDefault="009F6872" w:rsidP="000C682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2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4861D4B4" w14:textId="77777777" w:rsidR="0068602A" w:rsidRDefault="00C15CCF" w:rsidP="006860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C15CCF">
        <w:rPr>
          <w:rFonts w:ascii="Garamond" w:hAnsi="Garamond" w:cstheme="minorHAnsi"/>
          <w:b/>
          <w:sz w:val="20"/>
          <w:szCs w:val="20"/>
        </w:rPr>
        <w:t xml:space="preserve">Dotyczy </w:t>
      </w:r>
      <w:r w:rsidRPr="00C15CCF">
        <w:rPr>
          <w:rFonts w:ascii="Garamond" w:hAnsi="Garamond"/>
          <w:b/>
          <w:sz w:val="20"/>
          <w:szCs w:val="20"/>
        </w:rPr>
        <w:t>PAKIET NR 2 ,,Alkohol  etylowy odwodniony 99,5% skażony 1% MEK + benzoesan denatonium w opakowaniu po 5 l"</w:t>
      </w:r>
    </w:p>
    <w:p w14:paraId="12117877" w14:textId="23EFFA4B" w:rsidR="00C15CCF" w:rsidRPr="0068602A" w:rsidRDefault="00C15CCF" w:rsidP="006860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68602A">
        <w:rPr>
          <w:rFonts w:ascii="Garamond" w:hAnsi="Garamond"/>
          <w:sz w:val="20"/>
          <w:szCs w:val="20"/>
        </w:rPr>
        <w:t>Czy w stosunku do pakietu nr 2 również Wykonawca musi spełniać warunek (oświadczenie) ,, posiadamy koncesje / zezwolenie na prowadzenie hurtowni farmaceutycznej''? Czy wystarczy, iż firma jest Składem Podatkowym i posiada zezwolenie na skażanie alkoholu etylowego ? (Jeśli tak to czy Wykonawca może wtedy skreślić oświadczenie dotyczące koncesji / zezwolenia na prowadzenie hurtowni farmaceutycznej z Załącznika nr 2?)</w:t>
      </w:r>
    </w:p>
    <w:p w14:paraId="48E681C9" w14:textId="54A7A90F" w:rsidR="00F62B58" w:rsidRPr="002360AB" w:rsidRDefault="009F6872" w:rsidP="00F62B58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Start w:id="7" w:name="_Hlk194404999"/>
      <w:r w:rsidR="0068602A">
        <w:rPr>
          <w:rFonts w:ascii="Garamond" w:hAnsi="Garamond" w:cstheme="minorHAnsi"/>
          <w:b/>
          <w:bCs/>
          <w:sz w:val="20"/>
          <w:szCs w:val="20"/>
        </w:rPr>
        <w:t>Oświadczenie jest ogólne i wymagane jeśli dotyczy wymogu formalnego oferowanego asortymentu.</w:t>
      </w:r>
    </w:p>
    <w:p w14:paraId="22E80FA3" w14:textId="4E0DDFC0" w:rsidR="000C6827" w:rsidRPr="000C6827" w:rsidRDefault="000C6827" w:rsidP="00F62B5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bookmarkEnd w:id="7"/>
    <w:p w14:paraId="53F3E3EA" w14:textId="77777777" w:rsidR="00C15CCF" w:rsidRPr="00C15CCF" w:rsidRDefault="00F62B58" w:rsidP="00C15CC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2B58">
        <w:rPr>
          <w:rFonts w:ascii="Garamond" w:hAnsi="Garamond" w:cstheme="minorHAnsi"/>
          <w:b/>
          <w:sz w:val="20"/>
          <w:szCs w:val="20"/>
        </w:rPr>
        <w:t xml:space="preserve">Dotyczy </w:t>
      </w:r>
      <w:r w:rsidR="00C15CCF" w:rsidRPr="00C15CCF">
        <w:rPr>
          <w:rFonts w:ascii="Garamond" w:hAnsi="Garamond"/>
          <w:b/>
          <w:sz w:val="20"/>
          <w:szCs w:val="20"/>
        </w:rPr>
        <w:t>PAKIET NR 2 ,,Alkohol  etylowy odwodniony 99,5% skażony 1% MEK + benzoesan denatonium w opakowaniu po 5 l"</w:t>
      </w:r>
    </w:p>
    <w:p w14:paraId="304BCFC8" w14:textId="649074BE" w:rsidR="00C15CCF" w:rsidRPr="00465ED0" w:rsidRDefault="00C15CCF" w:rsidP="00465ED0">
      <w:pPr>
        <w:spacing w:line="276" w:lineRule="auto"/>
        <w:rPr>
          <w:rFonts w:ascii="Garamond" w:hAnsi="Garamond"/>
          <w:sz w:val="20"/>
          <w:szCs w:val="20"/>
        </w:rPr>
      </w:pPr>
      <w:bookmarkStart w:id="8" w:name="_Hlk194405556"/>
      <w:r w:rsidRPr="00465ED0">
        <w:rPr>
          <w:rFonts w:ascii="Garamond" w:hAnsi="Garamond"/>
          <w:sz w:val="20"/>
          <w:szCs w:val="20"/>
        </w:rPr>
        <w:t xml:space="preserve">Czy można złożyć ofertę na: Alkohol etylowy odwodniony całkowicie skażony 5L w op. </w:t>
      </w:r>
      <w:r w:rsidR="00465ED0">
        <w:rPr>
          <w:rFonts w:ascii="Garamond" w:hAnsi="Garamond"/>
          <w:sz w:val="20"/>
          <w:szCs w:val="20"/>
        </w:rPr>
        <w:t>k</w:t>
      </w:r>
      <w:r w:rsidRPr="00465ED0">
        <w:rPr>
          <w:rFonts w:ascii="Garamond" w:hAnsi="Garamond"/>
          <w:sz w:val="20"/>
          <w:szCs w:val="20"/>
        </w:rPr>
        <w:t>anister 5L</w:t>
      </w:r>
      <w:r w:rsidRPr="00465ED0">
        <w:rPr>
          <w:rFonts w:ascii="Garamond" w:hAnsi="Garamond"/>
          <w:sz w:val="20"/>
          <w:szCs w:val="20"/>
        </w:rPr>
        <w:br/>
        <w:t>Całkowite skażenie zgodnie z Rozporządzeniem Komisji (WE) nr 3199/93 w sprawie wzajemnego uznawania procedur całkowitego skażenia alkoholu etylowego do celów zwolnienia z podatku akcyzowego (ze zmianami). Wspólna procedura skażania alkoholu etylowego:</w:t>
      </w:r>
      <w:r w:rsidRPr="00465ED0">
        <w:rPr>
          <w:rFonts w:ascii="Garamond" w:hAnsi="Garamond"/>
          <w:sz w:val="20"/>
          <w:szCs w:val="20"/>
        </w:rPr>
        <w:br/>
        <w:t>Na hektolitr etanolu absolutnego:</w:t>
      </w:r>
      <w:r w:rsidRPr="00465ED0">
        <w:rPr>
          <w:rFonts w:ascii="Garamond" w:hAnsi="Garamond"/>
          <w:sz w:val="20"/>
          <w:szCs w:val="20"/>
        </w:rPr>
        <w:br/>
        <w:t>-1,0 litr alkoholu izopropylowego,</w:t>
      </w:r>
      <w:r w:rsidRPr="00465ED0">
        <w:rPr>
          <w:rFonts w:ascii="Garamond" w:hAnsi="Garamond"/>
          <w:sz w:val="20"/>
          <w:szCs w:val="20"/>
        </w:rPr>
        <w:br/>
        <w:t>- 1,0 litr metyloetyloketonu,</w:t>
      </w:r>
      <w:r w:rsidRPr="00465ED0">
        <w:rPr>
          <w:rFonts w:ascii="Garamond" w:hAnsi="Garamond"/>
          <w:sz w:val="20"/>
          <w:szCs w:val="20"/>
        </w:rPr>
        <w:br/>
        <w:t>- 1,0 gram benzoesanu denatonium.</w:t>
      </w:r>
    </w:p>
    <w:p w14:paraId="48D09CD2" w14:textId="6AED9CAC" w:rsidR="00F62B58" w:rsidRDefault="000C6827" w:rsidP="00F62B58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End w:id="1"/>
      <w:bookmarkEnd w:id="2"/>
      <w:bookmarkEnd w:id="3"/>
      <w:bookmarkEnd w:id="4"/>
      <w:r w:rsidR="00465ED0">
        <w:rPr>
          <w:rFonts w:ascii="Garamond" w:hAnsi="Garamond" w:cstheme="minorHAnsi"/>
          <w:b/>
          <w:bCs/>
          <w:sz w:val="20"/>
          <w:szCs w:val="20"/>
        </w:rPr>
        <w:t>Tak pod warunkiem, że alkohol etylowy odwodniony 99,5% jest skażony 1% MEK + benzoesan denatorium spełniającym warunki zawarte w Rozporządzeniu Komisji (WE) nr 3199/93.</w:t>
      </w:r>
    </w:p>
    <w:p w14:paraId="7E681B2A" w14:textId="77777777" w:rsidR="00465ED0" w:rsidRPr="002360AB" w:rsidRDefault="00465ED0" w:rsidP="00F62B58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8"/>
    <w:p w14:paraId="4CA460EF" w14:textId="061CF24B" w:rsidR="00F62B58" w:rsidRDefault="00F62B58" w:rsidP="00F62B5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lastRenderedPageBreak/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4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595D85A2" w14:textId="3497B4A2" w:rsidR="00C15CCF" w:rsidRPr="00C15CCF" w:rsidRDefault="00C15CCF" w:rsidP="00C15CC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bookmarkStart w:id="9" w:name="_Hlk194655799"/>
      <w:r w:rsidRPr="00F62B58">
        <w:rPr>
          <w:rFonts w:ascii="Garamond" w:hAnsi="Garamond" w:cstheme="minorHAnsi"/>
          <w:b/>
          <w:sz w:val="20"/>
          <w:szCs w:val="20"/>
        </w:rPr>
        <w:t xml:space="preserve">Dotyczy </w:t>
      </w:r>
      <w:r w:rsidRPr="00C15CCF">
        <w:rPr>
          <w:rFonts w:ascii="Garamond" w:hAnsi="Garamond"/>
          <w:b/>
          <w:sz w:val="20"/>
          <w:szCs w:val="20"/>
        </w:rPr>
        <w:t>PAKIET NR 2 ,,Alkohol  etylowy odwodniony 99,5% skażony 1% MEK + benzoesan denatonium w opakowaniu po 5 l"</w:t>
      </w:r>
    </w:p>
    <w:bookmarkEnd w:id="9"/>
    <w:p w14:paraId="526F589D" w14:textId="77777777" w:rsidR="00C15CCF" w:rsidRPr="00465ED0" w:rsidRDefault="00C15CCF" w:rsidP="00126E96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465ED0">
        <w:rPr>
          <w:rFonts w:ascii="Garamond" w:hAnsi="Garamond"/>
          <w:sz w:val="20"/>
          <w:szCs w:val="20"/>
        </w:rPr>
        <w:t xml:space="preserve">Jeśli nie ma możliwości złożenia oferty na powyższy alkohol (pytanie nr  3) to czy jest możliwość złożenia oferty na: alkohol etylowy odwodniony 99,5% skażony 1% MEK + benzoesan denatonium </w:t>
      </w:r>
      <w:r w:rsidRPr="00465ED0">
        <w:rPr>
          <w:rFonts w:ascii="Garamond" w:hAnsi="Garamond"/>
          <w:b/>
          <w:bCs/>
          <w:sz w:val="20"/>
          <w:szCs w:val="20"/>
          <w:u w:val="single"/>
        </w:rPr>
        <w:t xml:space="preserve">zwolniony od akcyzy ze względu na przeznaczenie, który możemy dostarczyć do podmiotu zużywającego, zarejestrowanego w zakresie podatku akcyzowego? </w:t>
      </w:r>
      <w:r w:rsidRPr="00465ED0">
        <w:rPr>
          <w:rFonts w:ascii="Garamond" w:hAnsi="Garamond"/>
          <w:sz w:val="20"/>
          <w:szCs w:val="20"/>
        </w:rPr>
        <w:t>Alkohol etylowy musi być zużyty na cele, które uprawniają do zastosowania zwolnienia.</w:t>
      </w:r>
    </w:p>
    <w:p w14:paraId="417489AB" w14:textId="0DECBC17" w:rsidR="00F62B58" w:rsidRDefault="00C15CCF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>
        <w:t xml:space="preserve"> </w:t>
      </w:r>
      <w:r w:rsidR="000D4992" w:rsidRPr="002360AB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465ED0" w:rsidRPr="00465ED0">
        <w:rPr>
          <w:rFonts w:ascii="Garamond" w:hAnsi="Garamond"/>
          <w:b/>
          <w:bCs/>
          <w:sz w:val="20"/>
          <w:szCs w:val="20"/>
        </w:rPr>
        <w:t>Zamawiający nie określa warunków akcyzowych, dotyczy to dostawcy</w:t>
      </w:r>
      <w:r w:rsidR="00465ED0">
        <w:rPr>
          <w:rFonts w:ascii="Garamond" w:hAnsi="Garamond"/>
          <w:b/>
          <w:bCs/>
          <w:sz w:val="20"/>
          <w:szCs w:val="20"/>
        </w:rPr>
        <w:t>.</w:t>
      </w:r>
      <w:r w:rsidR="00465ED0" w:rsidRPr="00465ED0">
        <w:rPr>
          <w:rFonts w:ascii="Garamond" w:hAnsi="Garamond"/>
          <w:b/>
          <w:bCs/>
          <w:sz w:val="20"/>
          <w:szCs w:val="20"/>
        </w:rPr>
        <w:t xml:space="preserve"> </w:t>
      </w:r>
      <w:r w:rsidR="00465ED0">
        <w:rPr>
          <w:rFonts w:ascii="Garamond" w:hAnsi="Garamond"/>
          <w:b/>
          <w:bCs/>
          <w:sz w:val="20"/>
          <w:szCs w:val="20"/>
        </w:rPr>
        <w:t>D</w:t>
      </w:r>
      <w:r w:rsidR="00465ED0" w:rsidRPr="00465ED0">
        <w:rPr>
          <w:rFonts w:ascii="Garamond" w:hAnsi="Garamond"/>
          <w:b/>
          <w:bCs/>
          <w:sz w:val="20"/>
          <w:szCs w:val="20"/>
        </w:rPr>
        <w:t>o chwili obecnej dostarczano produkt</w:t>
      </w:r>
      <w:r w:rsidR="00465ED0">
        <w:rPr>
          <w:rFonts w:ascii="Garamond" w:hAnsi="Garamond"/>
          <w:b/>
          <w:bCs/>
          <w:sz w:val="20"/>
          <w:szCs w:val="20"/>
        </w:rPr>
        <w:t>,</w:t>
      </w:r>
      <w:r w:rsidR="00465ED0" w:rsidRPr="00465ED0">
        <w:rPr>
          <w:rFonts w:ascii="Garamond" w:hAnsi="Garamond"/>
          <w:b/>
          <w:bCs/>
          <w:sz w:val="20"/>
          <w:szCs w:val="20"/>
        </w:rPr>
        <w:t xml:space="preserve"> w którym zamawiający nie określał powyższego</w:t>
      </w:r>
      <w:r w:rsidR="00465ED0">
        <w:rPr>
          <w:rFonts w:ascii="Garamond" w:hAnsi="Garamond"/>
          <w:b/>
          <w:bCs/>
          <w:sz w:val="20"/>
          <w:szCs w:val="20"/>
        </w:rPr>
        <w:t>.</w:t>
      </w:r>
    </w:p>
    <w:p w14:paraId="0231F31E" w14:textId="6148ED5F" w:rsidR="00F62B58" w:rsidRDefault="00F62B58" w:rsidP="00F62B58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5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0E9AB7C7" w14:textId="77777777" w:rsidR="00C15CCF" w:rsidRPr="00465ED0" w:rsidRDefault="00C15CCF" w:rsidP="000D4992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465ED0">
        <w:rPr>
          <w:rFonts w:ascii="Garamond" w:hAnsi="Garamond"/>
          <w:sz w:val="20"/>
          <w:szCs w:val="20"/>
        </w:rPr>
        <w:t xml:space="preserve">Czy jest możliwość wysyłania faktur w formie elektronicznej PDF na wskazany przez Zamawiającego adres e-mail ? </w:t>
      </w:r>
    </w:p>
    <w:p w14:paraId="7C0A1D37" w14:textId="187E5AA2" w:rsidR="00465ED0" w:rsidRDefault="000D4992" w:rsidP="00465ED0">
      <w:pPr>
        <w:spacing w:line="276" w:lineRule="auto"/>
        <w:jc w:val="both"/>
      </w:pPr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465ED0" w:rsidRPr="00465ED0">
        <w:rPr>
          <w:rFonts w:ascii="Garamond" w:hAnsi="Garamond"/>
          <w:b/>
          <w:bCs/>
          <w:sz w:val="20"/>
          <w:szCs w:val="20"/>
        </w:rPr>
        <w:t>Tak, istnieje możliwość.</w:t>
      </w:r>
    </w:p>
    <w:p w14:paraId="6D3FDC7B" w14:textId="7934DCDE" w:rsidR="00F62B58" w:rsidRDefault="00F62B58" w:rsidP="00465ED0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6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3CD9AAAE" w14:textId="77777777" w:rsidR="00C15CCF" w:rsidRPr="002349DF" w:rsidRDefault="00C15CCF" w:rsidP="000D4992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349DF">
        <w:rPr>
          <w:rFonts w:ascii="Garamond" w:hAnsi="Garamond"/>
          <w:sz w:val="20"/>
          <w:szCs w:val="20"/>
        </w:rPr>
        <w:t xml:space="preserve">Nośnik na jakim zostanie umieszczony towar zależy od ilości jednorazowego zamówienia, jest to np. paleta, półpaleta. W związku z tym moje pytanie brzmi: Gdzie jest ulokowana komora dostaw Apteki Zakładowej Szpitala oraz jak wygląda dostawa do tego konkretnego miejsca (wystarczy, że kurier zdejmie przesyłkę z samochodu czy musi ją jeszcze gdzieś dodatkowo przetransportować/wnieść )? </w:t>
      </w:r>
    </w:p>
    <w:p w14:paraId="46B73CBD" w14:textId="77777777" w:rsidR="002349DF" w:rsidRPr="002349DF" w:rsidRDefault="000D4992" w:rsidP="002349DF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2349DF" w:rsidRPr="002349DF">
        <w:rPr>
          <w:rFonts w:ascii="Garamond" w:hAnsi="Garamond"/>
          <w:b/>
          <w:bCs/>
          <w:sz w:val="20"/>
          <w:szCs w:val="20"/>
        </w:rPr>
        <w:t>Komora dostaw jest integralnym pomieszczeniem apteki, istnieje możliwość transportu palety windą towarową lub ręczne rozładowanie i dostarczenie do komory dostaw (wniesienie), pozostawienie palety lub materiału przed windą lub pod apteką skutkuje niedostarczeniem materiału i szpital nie ponosi odpowiedzialności za pozostawione artykuły, w przypadku dostawy kurier ma obowiązek każdorazowo osobistego kontaktu z pracownikiem apteki.</w:t>
      </w:r>
    </w:p>
    <w:p w14:paraId="2407669B" w14:textId="22EF059E" w:rsidR="00C15CCF" w:rsidRPr="002349DF" w:rsidRDefault="00C15CCF" w:rsidP="002349DF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7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35231065" w14:textId="77777777" w:rsidR="00C15CCF" w:rsidRPr="002349DF" w:rsidRDefault="00C15CCF" w:rsidP="00C15CCF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349DF">
        <w:rPr>
          <w:rFonts w:ascii="Garamond" w:hAnsi="Garamond"/>
          <w:sz w:val="20"/>
          <w:szCs w:val="20"/>
        </w:rPr>
        <w:t>Załącznik nr 3 paragraf 6 - oferowany produkt nie jest wyrobem medycznym oraz nie jest lekiem, w związku z tym bardzo proszę o dopisanie, iż § 6 nie dotyczy pakietu nr 2.</w:t>
      </w:r>
    </w:p>
    <w:p w14:paraId="5291606D" w14:textId="1F961654" w:rsidR="009F7586" w:rsidRPr="002360AB" w:rsidRDefault="00C15CCF" w:rsidP="009F758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</w:t>
      </w:r>
      <w:r w:rsidR="009F7586">
        <w:rPr>
          <w:rFonts w:ascii="Garamond" w:hAnsi="Garamond" w:cstheme="minorHAnsi"/>
          <w:b/>
          <w:bCs/>
          <w:sz w:val="20"/>
          <w:szCs w:val="20"/>
        </w:rPr>
        <w:t>: Zapis</w:t>
      </w:r>
      <w:r w:rsidR="009F7586">
        <w:rPr>
          <w:rFonts w:ascii="Garamond" w:hAnsi="Garamond" w:cstheme="minorHAnsi"/>
          <w:b/>
          <w:bCs/>
          <w:sz w:val="20"/>
          <w:szCs w:val="20"/>
        </w:rPr>
        <w:t xml:space="preserve"> jest ogóln</w:t>
      </w:r>
      <w:r w:rsidR="009F7586">
        <w:rPr>
          <w:rFonts w:ascii="Garamond" w:hAnsi="Garamond" w:cstheme="minorHAnsi"/>
          <w:b/>
          <w:bCs/>
          <w:sz w:val="20"/>
          <w:szCs w:val="20"/>
        </w:rPr>
        <w:t>y</w:t>
      </w:r>
      <w:r w:rsidR="009F7586">
        <w:rPr>
          <w:rFonts w:ascii="Garamond" w:hAnsi="Garamond" w:cstheme="minorHAnsi"/>
          <w:b/>
          <w:bCs/>
          <w:sz w:val="20"/>
          <w:szCs w:val="20"/>
        </w:rPr>
        <w:t xml:space="preserve"> i wymagan</w:t>
      </w:r>
      <w:r w:rsidR="009F7586">
        <w:rPr>
          <w:rFonts w:ascii="Garamond" w:hAnsi="Garamond" w:cstheme="minorHAnsi"/>
          <w:b/>
          <w:bCs/>
          <w:sz w:val="20"/>
          <w:szCs w:val="20"/>
        </w:rPr>
        <w:t>y,</w:t>
      </w:r>
      <w:r w:rsidR="009F7586">
        <w:rPr>
          <w:rFonts w:ascii="Garamond" w:hAnsi="Garamond" w:cstheme="minorHAnsi"/>
          <w:b/>
          <w:bCs/>
          <w:sz w:val="20"/>
          <w:szCs w:val="20"/>
        </w:rPr>
        <w:t xml:space="preserve"> jeśli dotyczy oferowanego asortymentu.</w:t>
      </w:r>
    </w:p>
    <w:p w14:paraId="3FB25589" w14:textId="6B945603" w:rsidR="003D13CC" w:rsidRPr="002349DF" w:rsidRDefault="003D13CC" w:rsidP="003D13CC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8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107CB09B" w14:textId="0AAAE49F" w:rsidR="003D13CC" w:rsidRPr="003D13CC" w:rsidRDefault="003D13CC" w:rsidP="003D13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3D13C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Dotyczy: Pakiet 8 Pozycja 13</w:t>
      </w:r>
    </w:p>
    <w:p w14:paraId="1A8FD253" w14:textId="77777777" w:rsidR="003D13CC" w:rsidRPr="003D13CC" w:rsidRDefault="003D13CC" w:rsidP="003D13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3D13C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Prosimy zamawiającego o dopuszczenie końcówek w opakowaniach 5 x 96 szt, pozostałe parametry bez zmian. </w:t>
      </w:r>
    </w:p>
    <w:p w14:paraId="014ACE07" w14:textId="434E4500" w:rsidR="003D13CC" w:rsidRDefault="003D13CC" w:rsidP="003D13CC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Zamawiający dopuszcza.</w:t>
      </w:r>
    </w:p>
    <w:p w14:paraId="71AB5729" w14:textId="77777777" w:rsidR="003D13CC" w:rsidRDefault="003D13CC" w:rsidP="00C15CCF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71480530" w14:textId="77777777" w:rsidR="003D13CC" w:rsidRPr="000D4992" w:rsidRDefault="003D13CC" w:rsidP="00C15CCF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67A205FF" w14:textId="77777777" w:rsidR="00F62B58" w:rsidRPr="002360AB" w:rsidRDefault="00F62B58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2"/>
  </w:num>
  <w:num w:numId="3" w16cid:durableId="1466502474">
    <w:abstractNumId w:val="0"/>
  </w:num>
  <w:num w:numId="4" w16cid:durableId="574170068">
    <w:abstractNumId w:val="10"/>
  </w:num>
  <w:num w:numId="5" w16cid:durableId="2052266654">
    <w:abstractNumId w:val="13"/>
  </w:num>
  <w:num w:numId="6" w16cid:durableId="1215241211">
    <w:abstractNumId w:val="2"/>
  </w:num>
  <w:num w:numId="7" w16cid:durableId="268198183">
    <w:abstractNumId w:val="15"/>
  </w:num>
  <w:num w:numId="8" w16cid:durableId="1340541815">
    <w:abstractNumId w:val="16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A05BA"/>
    <w:rsid w:val="001E6A49"/>
    <w:rsid w:val="002349DF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370F0"/>
    <w:rsid w:val="00582C41"/>
    <w:rsid w:val="005A6336"/>
    <w:rsid w:val="005B3AFD"/>
    <w:rsid w:val="005D1D7C"/>
    <w:rsid w:val="005E6686"/>
    <w:rsid w:val="00614A51"/>
    <w:rsid w:val="00620C2F"/>
    <w:rsid w:val="00672E3D"/>
    <w:rsid w:val="0068602A"/>
    <w:rsid w:val="007107AB"/>
    <w:rsid w:val="007348D4"/>
    <w:rsid w:val="00752741"/>
    <w:rsid w:val="0078727D"/>
    <w:rsid w:val="007C771C"/>
    <w:rsid w:val="00800960"/>
    <w:rsid w:val="00830DE8"/>
    <w:rsid w:val="008409AC"/>
    <w:rsid w:val="00853C67"/>
    <w:rsid w:val="00894E85"/>
    <w:rsid w:val="009352EE"/>
    <w:rsid w:val="00987BFC"/>
    <w:rsid w:val="00990CDD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51345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32039"/>
    <w:rsid w:val="00E85643"/>
    <w:rsid w:val="00ED3F7B"/>
    <w:rsid w:val="00F11CAE"/>
    <w:rsid w:val="00F375CF"/>
    <w:rsid w:val="00F62B58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726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42</cp:revision>
  <cp:lastPrinted>2025-01-22T13:23:00Z</cp:lastPrinted>
  <dcterms:created xsi:type="dcterms:W3CDTF">2024-09-17T06:10:00Z</dcterms:created>
  <dcterms:modified xsi:type="dcterms:W3CDTF">2025-04-04T10:04:00Z</dcterms:modified>
</cp:coreProperties>
</file>