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75658" w:rsidR="0083307E" w:rsidP="00F403C6" w:rsidRDefault="0083307E" w14:paraId="672A6659" wp14:textId="77777777">
      <w:pPr>
        <w:jc w:val="center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="00F403C6" w:rsidP="00F403C6" w:rsidRDefault="00F403C6" w14:paraId="4F4D92CD" wp14:textId="77777777">
      <w:pPr>
        <w:jc w:val="center"/>
        <w:rPr>
          <w:rFonts w:ascii="Garamond" w:hAnsi="Garamond"/>
          <w:b/>
          <w:sz w:val="22"/>
          <w:szCs w:val="22"/>
        </w:rPr>
      </w:pPr>
      <w:r w:rsidRPr="00675658">
        <w:rPr>
          <w:rFonts w:ascii="Garamond" w:hAnsi="Garamond"/>
          <w:b/>
          <w:sz w:val="22"/>
          <w:szCs w:val="22"/>
        </w:rPr>
        <w:t>OGŁOSZENIE</w:t>
      </w:r>
    </w:p>
    <w:p xmlns:wp14="http://schemas.microsoft.com/office/word/2010/wordml" w:rsidRPr="00675658" w:rsidR="003726A1" w:rsidP="00F403C6" w:rsidRDefault="003726A1" w14:paraId="0A37501D" wp14:textId="77777777">
      <w:pPr>
        <w:jc w:val="center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Pr="00675658" w:rsidR="00F403C6" w:rsidP="00F403C6" w:rsidRDefault="00704105" w14:paraId="036FCBAE" wp14:textId="77777777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Dyrektor</w:t>
      </w:r>
      <w:r w:rsidRPr="00675658" w:rsidR="00F403C6">
        <w:rPr>
          <w:rFonts w:ascii="Garamond" w:hAnsi="Garamond"/>
          <w:sz w:val="22"/>
          <w:szCs w:val="22"/>
        </w:rPr>
        <w:t xml:space="preserve"> 5 Wojskowego Szpitala Klinicznego z Polikliniką SP ZOZ w Krakowie</w:t>
      </w:r>
    </w:p>
    <w:p xmlns:wp14="http://schemas.microsoft.com/office/word/2010/wordml" w:rsidRPr="00675658" w:rsidR="00F403C6" w:rsidP="00F403C6" w:rsidRDefault="00F403C6" w14:paraId="0CE59932" wp14:textId="77777777">
      <w:pPr>
        <w:jc w:val="center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30-901 Kraków, ul. Wrocławska 1-3</w:t>
      </w:r>
    </w:p>
    <w:p xmlns:wp14="http://schemas.microsoft.com/office/word/2010/wordml" w:rsidR="00ED3784" w:rsidP="0083307E" w:rsidRDefault="00ED3784" w14:paraId="5DAB6C7B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675658" w:rsidR="00AA4A79" w:rsidP="0083307E" w:rsidRDefault="00F403C6" w14:paraId="48912BF4" wp14:textId="77777777">
      <w:pPr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Ogłasza konkurs na udzielanie świadczeń zdrowotnych w zakresie</w:t>
      </w:r>
      <w:r w:rsidRPr="00675658" w:rsidR="00AA4A79">
        <w:rPr>
          <w:rFonts w:ascii="Garamond" w:hAnsi="Garamond"/>
          <w:sz w:val="22"/>
          <w:szCs w:val="22"/>
        </w:rPr>
        <w:t>:</w:t>
      </w:r>
    </w:p>
    <w:p xmlns:wp14="http://schemas.microsoft.com/office/word/2010/wordml" w:rsidRPr="00675658" w:rsidR="004E0C68" w:rsidP="0083307E" w:rsidRDefault="004E0C68" w14:paraId="02EB378F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="002C260B" w:rsidP="002C260B" w:rsidRDefault="002C260B" w14:paraId="261D36A7" wp14:textId="5FAD81A7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02075F" w:rsidR="002C260B">
        <w:rPr>
          <w:rFonts w:ascii="Garamond" w:hAnsi="Garamond"/>
          <w:sz w:val="22"/>
          <w:szCs w:val="22"/>
        </w:rPr>
        <w:t>-</w:t>
      </w:r>
      <w:r>
        <w:tab/>
      </w:r>
      <w:r w:rsidRPr="0002075F" w:rsidR="001E2796">
        <w:rPr>
          <w:rFonts w:ascii="Garamond" w:hAnsi="Garamond"/>
          <w:sz w:val="22"/>
          <w:szCs w:val="22"/>
        </w:rPr>
        <w:t xml:space="preserve">udzielanie świadczeń zdrowotnych na potrzeby Poradni </w:t>
      </w:r>
      <w:r w:rsidRPr="0002075F" w:rsidR="2CEF98CE">
        <w:rPr>
          <w:rFonts w:ascii="Garamond" w:hAnsi="Garamond"/>
          <w:sz w:val="22"/>
          <w:szCs w:val="22"/>
        </w:rPr>
        <w:t>Diabetologicznej</w:t>
      </w:r>
      <w:r w:rsidRPr="0002075F" w:rsidR="001E2796">
        <w:rPr>
          <w:rFonts w:ascii="Garamond" w:hAnsi="Garamond"/>
          <w:sz w:val="22"/>
          <w:szCs w:val="22"/>
        </w:rPr>
        <w:t xml:space="preserve"> i Gabinetu Orzeczniczego </w:t>
      </w:r>
      <w:r w:rsidRPr="0002075F" w:rsidR="3748007D">
        <w:rPr>
          <w:rFonts w:ascii="Garamond" w:hAnsi="Garamond"/>
          <w:sz w:val="22"/>
          <w:szCs w:val="22"/>
        </w:rPr>
        <w:t>Diabetologicznego</w:t>
      </w:r>
      <w:r w:rsidRPr="0002075F" w:rsidR="001E2796">
        <w:rPr>
          <w:rFonts w:ascii="Garamond" w:hAnsi="Garamond"/>
          <w:sz w:val="22"/>
          <w:szCs w:val="22"/>
        </w:rPr>
        <w:t xml:space="preserve"> w 5 </w:t>
      </w:r>
      <w:r w:rsidRPr="0002075F" w:rsidR="001E2796">
        <w:rPr>
          <w:rFonts w:ascii="Garamond" w:hAnsi="Garamond"/>
          <w:sz w:val="22"/>
          <w:szCs w:val="22"/>
        </w:rPr>
        <w:t>WS</w:t>
      </w:r>
      <w:r w:rsidRPr="0002075F" w:rsidR="00577FFE">
        <w:rPr>
          <w:rFonts w:ascii="Garamond" w:hAnsi="Garamond"/>
          <w:sz w:val="22"/>
          <w:szCs w:val="22"/>
        </w:rPr>
        <w:t>zKzP</w:t>
      </w:r>
      <w:r w:rsidRPr="0002075F" w:rsidR="001E2796">
        <w:rPr>
          <w:rFonts w:ascii="Garamond" w:hAnsi="Garamond"/>
          <w:sz w:val="22"/>
          <w:szCs w:val="22"/>
        </w:rPr>
        <w:t xml:space="preserve"> </w:t>
      </w:r>
      <w:r w:rsidRPr="0002075F" w:rsidR="579EA1FF">
        <w:rPr>
          <w:rFonts w:ascii="Garamond" w:hAnsi="Garamond"/>
          <w:sz w:val="22"/>
          <w:szCs w:val="22"/>
        </w:rPr>
        <w:t xml:space="preserve">SPZOZ </w:t>
      </w:r>
      <w:r w:rsidRPr="0002075F" w:rsidR="001E2796">
        <w:rPr>
          <w:rFonts w:ascii="Garamond" w:hAnsi="Garamond"/>
          <w:sz w:val="22"/>
          <w:szCs w:val="22"/>
        </w:rPr>
        <w:t xml:space="preserve">w </w:t>
      </w:r>
      <w:r w:rsidRPr="0002075F" w:rsidR="001E2796">
        <w:rPr>
          <w:rFonts w:ascii="Garamond" w:hAnsi="Garamond"/>
          <w:sz w:val="22"/>
          <w:szCs w:val="22"/>
        </w:rPr>
        <w:t>Krakowie</w:t>
      </w:r>
    </w:p>
    <w:p xmlns:wp14="http://schemas.microsoft.com/office/word/2010/wordml" w:rsidRPr="00675658" w:rsidR="001E2796" w:rsidP="002C260B" w:rsidRDefault="001E2796" w14:paraId="6A05A809" wp14:textId="77777777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xmlns:wp14="http://schemas.microsoft.com/office/word/2010/wordml" w:rsidRPr="00675658" w:rsidR="00B320E2" w:rsidP="0094378A" w:rsidRDefault="00B320E2" w14:paraId="7D81A5AB" wp14:textId="2CA2B054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02075F" w:rsidR="00B320E2">
        <w:rPr>
          <w:rFonts w:ascii="Garamond" w:hAnsi="Garamond"/>
          <w:sz w:val="22"/>
          <w:szCs w:val="22"/>
        </w:rPr>
        <w:t>Umowa zostani</w:t>
      </w:r>
      <w:r w:rsidRPr="0002075F" w:rsidR="00A2563A">
        <w:rPr>
          <w:rFonts w:ascii="Garamond" w:hAnsi="Garamond"/>
          <w:sz w:val="22"/>
          <w:szCs w:val="22"/>
        </w:rPr>
        <w:t>e zawarta na czas określony</w:t>
      </w:r>
      <w:r w:rsidRPr="0002075F" w:rsidR="0094378A">
        <w:rPr>
          <w:rFonts w:ascii="Garamond" w:hAnsi="Garamond"/>
          <w:sz w:val="22"/>
          <w:szCs w:val="22"/>
        </w:rPr>
        <w:t xml:space="preserve"> </w:t>
      </w:r>
      <w:r w:rsidRPr="0002075F" w:rsidR="00675658">
        <w:rPr>
          <w:rFonts w:ascii="Garamond" w:hAnsi="Garamond"/>
          <w:sz w:val="22"/>
          <w:szCs w:val="22"/>
        </w:rPr>
        <w:t>od dnia 01.0</w:t>
      </w:r>
      <w:r w:rsidRPr="0002075F" w:rsidR="44409B4D">
        <w:rPr>
          <w:rFonts w:ascii="Garamond" w:hAnsi="Garamond"/>
          <w:sz w:val="22"/>
          <w:szCs w:val="22"/>
        </w:rPr>
        <w:t>9</w:t>
      </w:r>
      <w:r w:rsidRPr="0002075F" w:rsidR="005C5897">
        <w:rPr>
          <w:rFonts w:ascii="Garamond" w:hAnsi="Garamond"/>
          <w:sz w:val="22"/>
          <w:szCs w:val="22"/>
        </w:rPr>
        <w:t>.</w:t>
      </w:r>
      <w:r w:rsidRPr="0002075F" w:rsidR="00675658">
        <w:rPr>
          <w:rFonts w:ascii="Garamond" w:hAnsi="Garamond"/>
          <w:sz w:val="22"/>
          <w:szCs w:val="22"/>
        </w:rPr>
        <w:t>202</w:t>
      </w:r>
      <w:r w:rsidRPr="0002075F" w:rsidR="00704105">
        <w:rPr>
          <w:rFonts w:ascii="Garamond" w:hAnsi="Garamond"/>
          <w:sz w:val="22"/>
          <w:szCs w:val="22"/>
        </w:rPr>
        <w:t>5</w:t>
      </w:r>
      <w:r w:rsidRPr="0002075F" w:rsidR="00675658">
        <w:rPr>
          <w:rFonts w:ascii="Garamond" w:hAnsi="Garamond"/>
          <w:sz w:val="22"/>
          <w:szCs w:val="22"/>
        </w:rPr>
        <w:t xml:space="preserve"> roku do dnia 3</w:t>
      </w:r>
      <w:r w:rsidRPr="0002075F" w:rsidR="5F5129BB">
        <w:rPr>
          <w:rFonts w:ascii="Garamond" w:hAnsi="Garamond"/>
          <w:sz w:val="22"/>
          <w:szCs w:val="22"/>
        </w:rPr>
        <w:t>1.08.</w:t>
      </w:r>
      <w:r w:rsidRPr="0002075F" w:rsidR="00675658">
        <w:rPr>
          <w:rFonts w:ascii="Garamond" w:hAnsi="Garamond"/>
          <w:sz w:val="22"/>
          <w:szCs w:val="22"/>
        </w:rPr>
        <w:t>202</w:t>
      </w:r>
      <w:r w:rsidRPr="0002075F" w:rsidR="00704105">
        <w:rPr>
          <w:rFonts w:ascii="Garamond" w:hAnsi="Garamond"/>
          <w:sz w:val="22"/>
          <w:szCs w:val="22"/>
        </w:rPr>
        <w:t>6</w:t>
      </w:r>
      <w:r w:rsidRPr="0002075F" w:rsidR="00675658">
        <w:rPr>
          <w:rFonts w:ascii="Garamond" w:hAnsi="Garamond"/>
          <w:sz w:val="22"/>
          <w:szCs w:val="22"/>
        </w:rPr>
        <w:t xml:space="preserve"> roku</w:t>
      </w:r>
    </w:p>
    <w:p xmlns:wp14="http://schemas.microsoft.com/office/word/2010/wordml" w:rsidRPr="00675658" w:rsidR="00675658" w:rsidP="0094378A" w:rsidRDefault="00675658" w14:paraId="5A39BBE3" wp14:textId="77777777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:rsidR="00675658" w:rsidP="0002075F" w:rsidRDefault="00675658" w14:paraId="3F64470F" w14:textId="41BED9A8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02075F" w:rsidR="00675658">
        <w:rPr>
          <w:rFonts w:ascii="Garamond" w:hAnsi="Garamond"/>
          <w:sz w:val="22"/>
          <w:szCs w:val="22"/>
        </w:rPr>
        <w:t xml:space="preserve">Konkurs obejmuje: </w:t>
      </w:r>
      <w:bookmarkStart w:name="_Hlk100662383" w:id="0"/>
      <w:r w:rsidRPr="0002075F" w:rsidR="00ED3784">
        <w:rPr>
          <w:rFonts w:ascii="Garamond" w:hAnsi="Garamond"/>
          <w:sz w:val="22"/>
          <w:szCs w:val="22"/>
        </w:rPr>
        <w:t xml:space="preserve"> </w:t>
      </w:r>
      <w:bookmarkEnd w:id="0"/>
      <w:r w:rsidRPr="0002075F" w:rsidR="6E2B3655">
        <w:rPr>
          <w:rFonts w:ascii="Garamond" w:hAnsi="Garamond"/>
          <w:sz w:val="22"/>
          <w:szCs w:val="22"/>
        </w:rPr>
        <w:t xml:space="preserve">udzielanie świadczeń zdrowotnych na potrzeby Poradni Diabetologicznej i Gabinetu Orzeczniczego Diabetologicznego w 5 </w:t>
      </w:r>
      <w:r w:rsidRPr="0002075F" w:rsidR="6E2B3655">
        <w:rPr>
          <w:rFonts w:ascii="Garamond" w:hAnsi="Garamond"/>
          <w:sz w:val="22"/>
          <w:szCs w:val="22"/>
        </w:rPr>
        <w:t>WSzKzP</w:t>
      </w:r>
      <w:r w:rsidRPr="0002075F" w:rsidR="6E2B3655">
        <w:rPr>
          <w:rFonts w:ascii="Garamond" w:hAnsi="Garamond"/>
          <w:sz w:val="22"/>
          <w:szCs w:val="22"/>
        </w:rPr>
        <w:t xml:space="preserve"> SPZOZ w Krakowie</w:t>
      </w:r>
    </w:p>
    <w:p xmlns:wp14="http://schemas.microsoft.com/office/word/2010/wordml" w:rsidRPr="00675658" w:rsidR="00675658" w:rsidP="0084046C" w:rsidRDefault="00675658" w14:paraId="72A3D3EC" wp14:textId="77777777">
      <w:pPr>
        <w:rPr>
          <w:rFonts w:ascii="Garamond" w:hAnsi="Garamond"/>
          <w:sz w:val="22"/>
          <w:szCs w:val="22"/>
          <w:lang w:eastAsia="ar-SA"/>
        </w:rPr>
      </w:pPr>
    </w:p>
    <w:p xmlns:wp14="http://schemas.microsoft.com/office/word/2010/wordml" w:rsidRPr="00675658" w:rsidR="0083307E" w:rsidP="0083307E" w:rsidRDefault="00F403C6" w14:paraId="646BB4A5" wp14:textId="77777777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Kryterium oceny ofert: </w:t>
      </w:r>
    </w:p>
    <w:p xmlns:wp14="http://schemas.microsoft.com/office/word/2010/wordml" w:rsidRPr="00675658" w:rsidR="009C3027" w:rsidP="009C3027" w:rsidRDefault="009C3027" w14:paraId="0D0B940D" wp14:textId="77777777">
      <w:pPr>
        <w:jc w:val="both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Pr="00675658" w:rsidR="003D68DF" w:rsidP="00923A62" w:rsidRDefault="003D68DF" w14:paraId="53F713D5" wp14:textId="77777777">
      <w:pPr>
        <w:widowControl w:val="0"/>
        <w:suppressAutoHyphens/>
        <w:jc w:val="both"/>
        <w:rPr>
          <w:rFonts w:ascii="Garamond" w:hAnsi="Garamond"/>
          <w:b/>
          <w:sz w:val="22"/>
          <w:szCs w:val="22"/>
          <w:lang w:eastAsia="ar-SA"/>
        </w:rPr>
      </w:pPr>
      <w:bookmarkStart w:name="_Hlk79396473" w:id="2"/>
      <w:r w:rsidRPr="00675658">
        <w:rPr>
          <w:rFonts w:ascii="Garamond" w:hAnsi="Garamond"/>
          <w:b/>
          <w:sz w:val="22"/>
          <w:szCs w:val="22"/>
          <w:lang w:eastAsia="ar-SA"/>
        </w:rPr>
        <w:t xml:space="preserve">Cena – </w:t>
      </w:r>
      <w:r w:rsidRPr="00675658" w:rsidR="00923A62">
        <w:rPr>
          <w:rFonts w:ascii="Garamond" w:hAnsi="Garamond"/>
          <w:b/>
          <w:sz w:val="22"/>
          <w:szCs w:val="22"/>
          <w:lang w:eastAsia="ar-SA"/>
        </w:rPr>
        <w:t>10</w:t>
      </w:r>
      <w:r w:rsidRPr="00675658">
        <w:rPr>
          <w:rFonts w:ascii="Garamond" w:hAnsi="Garamond"/>
          <w:b/>
          <w:sz w:val="22"/>
          <w:szCs w:val="22"/>
          <w:lang w:eastAsia="ar-SA"/>
        </w:rPr>
        <w:t>0 %</w:t>
      </w:r>
      <w:r w:rsidR="00ED3784">
        <w:rPr>
          <w:rFonts w:ascii="Garamond" w:hAnsi="Garamond"/>
          <w:b/>
          <w:sz w:val="22"/>
          <w:szCs w:val="22"/>
          <w:lang w:eastAsia="ar-SA"/>
        </w:rPr>
        <w:t xml:space="preserve"> (średnia stawek)</w:t>
      </w:r>
    </w:p>
    <w:p xmlns:wp14="http://schemas.microsoft.com/office/word/2010/wordml" w:rsidRPr="00675658" w:rsidR="003D68DF" w:rsidP="003D68DF" w:rsidRDefault="003D68DF" w14:paraId="0CED355E" wp14:textId="77777777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Sposób dokonania oceny wg wzoru: WC = [( </w:t>
      </w: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: </w:t>
      </w: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) x </w:t>
      </w:r>
      <w:r w:rsidRPr="00675658" w:rsidR="00923A62">
        <w:rPr>
          <w:rFonts w:ascii="Garamond" w:hAnsi="Garamond"/>
          <w:sz w:val="22"/>
          <w:szCs w:val="22"/>
          <w:lang w:eastAsia="ar-SA"/>
        </w:rPr>
        <w:t>100</w:t>
      </w:r>
      <w:r w:rsidRPr="00675658">
        <w:rPr>
          <w:rFonts w:ascii="Garamond" w:hAnsi="Garamond"/>
          <w:sz w:val="22"/>
          <w:szCs w:val="22"/>
          <w:lang w:eastAsia="ar-SA"/>
        </w:rPr>
        <w:t xml:space="preserve">] </w:t>
      </w:r>
    </w:p>
    <w:p xmlns:wp14="http://schemas.microsoft.com/office/word/2010/wordml" w:rsidRPr="00675658" w:rsidR="003D68DF" w:rsidP="003D68DF" w:rsidRDefault="003D68DF" w14:paraId="4BD5556A" wp14:textId="77777777">
      <w:pPr>
        <w:widowControl w:val="0"/>
        <w:tabs>
          <w:tab w:val="left" w:pos="2543"/>
        </w:tabs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WC – wartość punktowa </w:t>
      </w:r>
      <w:r w:rsidRPr="00675658">
        <w:rPr>
          <w:rFonts w:ascii="Garamond" w:hAnsi="Garamond"/>
          <w:sz w:val="22"/>
          <w:szCs w:val="22"/>
          <w:lang w:eastAsia="ar-SA"/>
        </w:rPr>
        <w:tab/>
      </w:r>
    </w:p>
    <w:p xmlns:wp14="http://schemas.microsoft.com/office/word/2010/wordml" w:rsidRPr="00675658" w:rsidR="00FC385E" w:rsidP="00FC385E" w:rsidRDefault="00FC385E" w14:paraId="1148E421" wp14:textId="77777777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najniższa (przy wielości jednostkowych cen, całkowita suma) </w:t>
      </w:r>
    </w:p>
    <w:p xmlns:wp14="http://schemas.microsoft.com/office/word/2010/wordml" w:rsidRPr="00675658" w:rsidR="00FC385E" w:rsidP="00FC385E" w:rsidRDefault="00FC385E" w14:paraId="5627802B" wp14:textId="77777777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badanej oferty (przy wielości jednostkowych cen, całkowita suma) </w:t>
      </w:r>
    </w:p>
    <w:p xmlns:wp14="http://schemas.microsoft.com/office/word/2010/wordml" w:rsidRPr="00675658" w:rsidR="003D68DF" w:rsidP="003D68DF" w:rsidRDefault="003D68DF" w14:paraId="4B8CC7DC" wp14:textId="77777777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>Cena winna być wyrażona w złotych polskich (PLN) i jest ceną brutto.</w:t>
      </w:r>
    </w:p>
    <w:bookmarkEnd w:id="2"/>
    <w:p xmlns:wp14="http://schemas.microsoft.com/office/word/2010/wordml" w:rsidRPr="00675658" w:rsidR="009C3027" w:rsidP="009C3027" w:rsidRDefault="009C3027" w14:paraId="0E27B00A" wp14:textId="77777777">
      <w:pPr>
        <w:jc w:val="both"/>
        <w:rPr>
          <w:rFonts w:ascii="Garamond" w:hAnsi="Garamond"/>
          <w:b/>
          <w:sz w:val="22"/>
          <w:szCs w:val="22"/>
        </w:rPr>
      </w:pPr>
    </w:p>
    <w:p xmlns:wp14="http://schemas.microsoft.com/office/word/2010/wordml" w:rsidRPr="00675658" w:rsidR="0084046C" w:rsidP="0002075F" w:rsidRDefault="0084046C" w14:paraId="66C57146" wp14:textId="3B978235">
      <w:pPr>
        <w:numPr>
          <w:ilvl w:val="0"/>
          <w:numId w:val="10"/>
        </w:numPr>
        <w:suppressAutoHyphens/>
        <w:ind w:left="57" w:firstLine="0"/>
        <w:jc w:val="both"/>
        <w:rPr>
          <w:rFonts w:ascii="Garamond" w:hAnsi="Garamond" w:cs="Garamond"/>
          <w:sz w:val="22"/>
          <w:szCs w:val="22"/>
          <w:lang w:eastAsia="ar-SA"/>
        </w:rPr>
      </w:pPr>
      <w:r w:rsidRPr="0002075F" w:rsidR="0084046C">
        <w:rPr>
          <w:rFonts w:ascii="Garamond" w:hAnsi="Garamond" w:cs="Garamond"/>
          <w:sz w:val="22"/>
          <w:szCs w:val="22"/>
          <w:lang w:eastAsia="ar-SA"/>
        </w:rPr>
        <w:t xml:space="preserve">Ofertę w zamkniętej i oznaczonej, zaadresowanej kopercie z adnotacją: „Konkurs na udzielanie świadczeń zdrowotnych 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 xml:space="preserve">nr </w:t>
      </w:r>
      <w:r w:rsidRPr="0002075F" w:rsidR="731A0686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106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/ZP/KONT/20</w:t>
      </w:r>
      <w:r w:rsidRPr="0002075F" w:rsidR="00704105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25</w:t>
      </w:r>
      <w:r w:rsidRPr="0002075F" w:rsidR="0084046C">
        <w:rPr>
          <w:rFonts w:ascii="Garamond" w:hAnsi="Garamond" w:cs="Garamond"/>
          <w:sz w:val="22"/>
          <w:szCs w:val="22"/>
          <w:lang w:eastAsia="ar-SA"/>
        </w:rPr>
        <w:t xml:space="preserve">” – należy składać w Kancelarii Szpitala (budynek Komendy) w terminie do 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 xml:space="preserve">dnia </w:t>
      </w:r>
      <w:r w:rsidRPr="0002075F" w:rsidR="48CF4902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14.08</w:t>
      </w:r>
      <w:r w:rsidRPr="0002075F" w:rsidR="00704105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.2025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 xml:space="preserve"> roku do godziny 11:00. </w:t>
      </w:r>
      <w:r w:rsidRPr="0002075F" w:rsidR="0084046C">
        <w:rPr>
          <w:rFonts w:ascii="Garamond" w:hAnsi="Garamond" w:cs="Garamond"/>
          <w:sz w:val="22"/>
          <w:szCs w:val="22"/>
          <w:lang w:eastAsia="ar-SA"/>
        </w:rPr>
        <w:t xml:space="preserve">z dopiskiem „Nie otwierać przed dniem </w:t>
      </w:r>
      <w:r w:rsidRPr="0002075F" w:rsidR="31E2F202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14.08</w:t>
      </w:r>
      <w:r w:rsidRPr="0002075F" w:rsidR="00704105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.</w:t>
      </w:r>
      <w:r w:rsidRPr="0002075F" w:rsidR="00704105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2025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 xml:space="preserve"> roku 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do godziny 11:30</w:t>
      </w:r>
      <w:r w:rsidRPr="0002075F" w:rsidR="0084046C">
        <w:rPr>
          <w:rFonts w:ascii="Garamond" w:hAnsi="Garamond" w:cs="Garamond"/>
          <w:sz w:val="22"/>
          <w:szCs w:val="22"/>
          <w:lang w:eastAsia="ar-SA"/>
        </w:rPr>
        <w:t>”</w:t>
      </w:r>
    </w:p>
    <w:p xmlns:wp14="http://schemas.microsoft.com/office/word/2010/wordml" w:rsidRPr="00675658" w:rsidR="0084046C" w:rsidP="0084046C" w:rsidRDefault="0084046C" w14:paraId="771B759E" wp14:textId="70FCBBD2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02075F" w:rsidR="0084046C">
        <w:rPr>
          <w:rFonts w:ascii="Garamond" w:hAnsi="Garamond"/>
          <w:sz w:val="22"/>
          <w:szCs w:val="22"/>
        </w:rPr>
        <w:t xml:space="preserve">Otwarcie ofert nastąpi w </w:t>
      </w:r>
      <w:r w:rsidRPr="0002075F" w:rsidR="00704105">
        <w:rPr>
          <w:rFonts w:ascii="Garamond" w:hAnsi="Garamond"/>
          <w:sz w:val="22"/>
          <w:szCs w:val="22"/>
        </w:rPr>
        <w:t>Sekcji Zamówień Publicznych</w:t>
      </w:r>
      <w:r w:rsidRPr="0002075F" w:rsidR="0084046C">
        <w:rPr>
          <w:rFonts w:ascii="Garamond" w:hAnsi="Garamond"/>
          <w:sz w:val="22"/>
          <w:szCs w:val="22"/>
        </w:rPr>
        <w:t xml:space="preserve">, w dniu </w:t>
      </w:r>
      <w:r w:rsidRPr="0002075F" w:rsidR="0E9EFC56">
        <w:rPr>
          <w:rFonts w:ascii="Garamond" w:hAnsi="Garamond"/>
          <w:b w:val="1"/>
          <w:bCs w:val="1"/>
          <w:sz w:val="22"/>
          <w:szCs w:val="22"/>
        </w:rPr>
        <w:t>14.08</w:t>
      </w:r>
      <w:r w:rsidRPr="0002075F" w:rsidR="00704105">
        <w:rPr>
          <w:rFonts w:ascii="Garamond" w:hAnsi="Garamond" w:cs="Garamond"/>
          <w:b w:val="1"/>
          <w:bCs w:val="1"/>
          <w:sz w:val="22"/>
          <w:szCs w:val="22"/>
          <w:lang w:eastAsia="ar-SA"/>
        </w:rPr>
        <w:t>.2025</w:t>
      </w:r>
      <w:r w:rsidRPr="0002075F" w:rsidR="0084046C">
        <w:rPr>
          <w:rFonts w:ascii="Garamond" w:hAnsi="Garamond" w:cs="Garamond"/>
          <w:b w:val="1"/>
          <w:bCs w:val="1"/>
          <w:sz w:val="22"/>
          <w:szCs w:val="22"/>
          <w:lang w:eastAsia="ar-SA"/>
        </w:rPr>
        <w:t xml:space="preserve"> roku </w:t>
      </w:r>
      <w:r w:rsidRPr="0002075F" w:rsidR="0084046C">
        <w:rPr>
          <w:rFonts w:ascii="Garamond" w:hAnsi="Garamond"/>
          <w:b w:val="1"/>
          <w:bCs w:val="1"/>
          <w:sz w:val="22"/>
          <w:szCs w:val="22"/>
        </w:rPr>
        <w:t>o go</w:t>
      </w:r>
      <w:r w:rsidRPr="0002075F" w:rsidR="0084046C">
        <w:rPr>
          <w:rFonts w:ascii="Garamond" w:hAnsi="Garamond"/>
          <w:sz w:val="22"/>
          <w:szCs w:val="22"/>
        </w:rPr>
        <w:t>dzinie 11:30.</w:t>
      </w:r>
    </w:p>
    <w:p xmlns:wp14="http://schemas.microsoft.com/office/word/2010/wordml" w:rsidRPr="00675658" w:rsidR="0084046C" w:rsidP="0084046C" w:rsidRDefault="0084046C" w14:paraId="1F343ADF" wp14:textId="7777777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Termin związania ofertą wynosi 30 dni od daty składania ofert.</w:t>
      </w:r>
    </w:p>
    <w:p xmlns:wp14="http://schemas.microsoft.com/office/word/2010/wordml" w:rsidRPr="00675658" w:rsidR="0084046C" w:rsidP="0084046C" w:rsidRDefault="0084046C" w14:paraId="602DE6D2" wp14:textId="7777777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Konkurs zostanie rozstrzygnięty w terminie do 30 dni od daty, w której upływa termin składania ofert. </w:t>
      </w:r>
    </w:p>
    <w:p xmlns:wp14="http://schemas.microsoft.com/office/word/2010/wordml" w:rsidRPr="00675658" w:rsidR="0084046C" w:rsidP="0084046C" w:rsidRDefault="0084046C" w14:paraId="4DCE5455" wp14:textId="2E80B83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02075F" w:rsidR="0084046C">
        <w:rPr>
          <w:rFonts w:ascii="Garamond" w:hAnsi="Garamond"/>
          <w:sz w:val="22"/>
          <w:szCs w:val="22"/>
          <w:lang w:eastAsia="ar-SA"/>
        </w:rPr>
        <w:t>Rozstrzygni</w:t>
      </w:r>
      <w:r w:rsidRPr="0002075F" w:rsidR="005C5897">
        <w:rPr>
          <w:rFonts w:ascii="Garamond" w:hAnsi="Garamond"/>
          <w:sz w:val="22"/>
          <w:szCs w:val="22"/>
          <w:lang w:eastAsia="ar-SA"/>
        </w:rPr>
        <w:t>ę</w:t>
      </w:r>
      <w:r w:rsidRPr="0002075F" w:rsidR="0084046C">
        <w:rPr>
          <w:rFonts w:ascii="Garamond" w:hAnsi="Garamond"/>
          <w:sz w:val="22"/>
          <w:szCs w:val="22"/>
          <w:lang w:eastAsia="ar-SA"/>
        </w:rPr>
        <w:t>cie</w:t>
      </w:r>
      <w:r w:rsidRPr="0002075F" w:rsidR="005C5897">
        <w:rPr>
          <w:rFonts w:ascii="Garamond" w:hAnsi="Garamond"/>
          <w:sz w:val="22"/>
          <w:szCs w:val="22"/>
          <w:lang w:eastAsia="ar-SA"/>
        </w:rPr>
        <w:t xml:space="preserve"> 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0002075F" w:rsidR="0084046C">
        <w:rPr>
          <w:rFonts w:ascii="Garamond" w:hAnsi="Garamond"/>
          <w:b w:val="1"/>
          <w:bCs w:val="1"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r w:rsidRPr="0002075F" w:rsidR="0084046C">
        <w:rPr>
          <w:rFonts w:ascii="Garamond" w:hAnsi="Garamond"/>
          <w:sz w:val="22"/>
          <w:szCs w:val="22"/>
          <w:lang w:eastAsia="ar-SA"/>
        </w:rPr>
        <w:t>tel</w:t>
      </w:r>
      <w:r w:rsidRPr="0002075F" w:rsidR="0084046C">
        <w:rPr>
          <w:rFonts w:ascii="Garamond" w:hAnsi="Garamond"/>
          <w:sz w:val="22"/>
          <w:szCs w:val="22"/>
          <w:lang w:eastAsia="ar-SA"/>
        </w:rPr>
        <w:t>: 12 63 08 059</w:t>
      </w:r>
      <w:r w:rsidRPr="0002075F" w:rsidR="055D837A">
        <w:rPr>
          <w:rFonts w:ascii="Garamond" w:hAnsi="Garamond"/>
          <w:sz w:val="22"/>
          <w:szCs w:val="22"/>
          <w:lang w:eastAsia="ar-SA"/>
        </w:rPr>
        <w:t>.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Dodatkowo </w:t>
      </w:r>
      <w:r w:rsidRPr="0002075F" w:rsidR="0084046C">
        <w:rPr>
          <w:rFonts w:ascii="Garamond" w:hAnsi="Garamond"/>
          <w:sz w:val="22"/>
          <w:szCs w:val="22"/>
          <w:lang w:eastAsia="ar-SA"/>
        </w:rPr>
        <w:t>Oferenci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którzy przystąpią do Konkursu zostaną także poinformowani o wynikach Konkursu droga mail-ową.</w:t>
      </w:r>
    </w:p>
    <w:p xmlns:wp14="http://schemas.microsoft.com/office/word/2010/wordml" w:rsidRPr="00675658" w:rsidR="0084046C" w:rsidP="0084046C" w:rsidRDefault="0084046C" w14:paraId="44F5206E" wp14:textId="7777777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xmlns:wp14="http://schemas.microsoft.com/office/word/2010/wordml" w:rsidRPr="00675658" w:rsidR="0084046C" w:rsidP="0084046C" w:rsidRDefault="0084046C" w14:paraId="77690646" wp14:textId="7777777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xmlns:wp14="http://schemas.microsoft.com/office/word/2010/wordml" w:rsidRPr="00675658" w:rsidR="0084046C" w:rsidP="0084046C" w:rsidRDefault="0084046C" w14:paraId="0B02D4A0" wp14:textId="7777777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xmlns:wp14="http://schemas.microsoft.com/office/word/2010/wordml" w:rsidRPr="00675658" w:rsidR="0084046C" w:rsidP="0084046C" w:rsidRDefault="0084046C" w14:paraId="6FBD663F" wp14:textId="045DABE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0002075F" w:rsidR="0084046C">
        <w:rPr>
          <w:rFonts w:ascii="Garamond" w:hAnsi="Garamond"/>
          <w:b w:val="1"/>
          <w:bCs w:val="1"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r w:rsidRPr="0002075F" w:rsidR="00026427">
        <w:rPr>
          <w:rFonts w:ascii="Garamond" w:hAnsi="Garamond"/>
          <w:sz w:val="22"/>
          <w:szCs w:val="22"/>
          <w:lang w:eastAsia="ar-SA"/>
        </w:rPr>
        <w:t>T</w:t>
      </w:r>
      <w:r w:rsidRPr="0002075F" w:rsidR="0084046C">
        <w:rPr>
          <w:rFonts w:ascii="Garamond" w:hAnsi="Garamond"/>
          <w:sz w:val="22"/>
          <w:szCs w:val="22"/>
          <w:lang w:eastAsia="ar-SA"/>
        </w:rPr>
        <w:t>el</w:t>
      </w:r>
      <w:r w:rsidRPr="0002075F" w:rsidR="00026427">
        <w:rPr>
          <w:rFonts w:ascii="Garamond" w:hAnsi="Garamond"/>
          <w:sz w:val="22"/>
          <w:szCs w:val="22"/>
          <w:lang w:eastAsia="ar-SA"/>
        </w:rPr>
        <w:t xml:space="preserve"> </w:t>
      </w:r>
      <w:r w:rsidRPr="0002075F" w:rsidR="0084046C">
        <w:rPr>
          <w:rFonts w:ascii="Garamond" w:hAnsi="Garamond"/>
          <w:sz w:val="22"/>
          <w:szCs w:val="22"/>
          <w:lang w:eastAsia="ar-SA"/>
        </w:rPr>
        <w:t>: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12 63 08 059,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 </w:t>
      </w:r>
      <w:r w:rsidRPr="0002075F" w:rsidR="0084046C">
        <w:rPr>
          <w:rFonts w:ascii="Garamond" w:hAnsi="Garamond"/>
          <w:sz w:val="22"/>
          <w:szCs w:val="22"/>
          <w:lang w:eastAsia="ar-SA"/>
        </w:rPr>
        <w:t xml:space="preserve">e-mail: </w:t>
      </w:r>
      <w:hyperlink r:id="Rd12d3a25b628457c">
        <w:r w:rsidRPr="0002075F" w:rsidR="0084046C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xmlns:wp14="http://schemas.microsoft.com/office/word/2010/wordml" w:rsidRPr="00675658" w:rsidR="00D822B6" w:rsidP="00D822B6" w:rsidRDefault="00D822B6" w14:paraId="60061E4C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675658" w:rsidR="00D822B6" w:rsidP="00D822B6" w:rsidRDefault="00D822B6" w14:paraId="44EAFD9C" wp14:textId="77777777">
      <w:pPr>
        <w:jc w:val="both"/>
        <w:rPr>
          <w:rFonts w:ascii="Garamond" w:hAnsi="Garamond"/>
          <w:sz w:val="22"/>
          <w:szCs w:val="22"/>
        </w:rPr>
      </w:pPr>
    </w:p>
    <w:p xmlns:wp14="http://schemas.microsoft.com/office/word/2010/wordml" w:rsidRPr="00675658" w:rsidR="00D822B6" w:rsidP="0002075F" w:rsidRDefault="00D822B6" w14:paraId="3DEEC669" wp14:noSpellErr="1" wp14:textId="69535CDD">
      <w:pPr>
        <w:pStyle w:val="Normalny"/>
        <w:jc w:val="both"/>
        <w:rPr>
          <w:rFonts w:ascii="Garamond" w:hAnsi="Garamond"/>
          <w:sz w:val="22"/>
          <w:szCs w:val="22"/>
        </w:rPr>
      </w:pPr>
    </w:p>
    <w:sectPr w:rsidRPr="00675658" w:rsidR="00D822B6" w:rsidSect="00D1532D">
      <w:pgSz w:w="11906" w:h="16838" w:orient="portrait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ABF"/>
    <w:multiLevelType w:val="multilevel"/>
    <w:tmpl w:val="52FAA8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 w:ascii="Garamond" w:hAnsi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hint="default" w:ascii="Wingdings" w:hAnsi="Wingdings"/>
      </w:rPr>
    </w:lvl>
  </w:abstractNum>
  <w:abstractNum w:abstractNumId="6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30787372">
    <w:abstractNumId w:val="2"/>
  </w:num>
  <w:num w:numId="2" w16cid:durableId="1582636377">
    <w:abstractNumId w:val="7"/>
  </w:num>
  <w:num w:numId="3" w16cid:durableId="283656040">
    <w:abstractNumId w:val="5"/>
  </w:num>
  <w:num w:numId="4" w16cid:durableId="1250121105">
    <w:abstractNumId w:val="5"/>
  </w:num>
  <w:num w:numId="5" w16cid:durableId="1583681086">
    <w:abstractNumId w:val="6"/>
  </w:num>
  <w:num w:numId="6" w16cid:durableId="146672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88989">
    <w:abstractNumId w:val="3"/>
  </w:num>
  <w:num w:numId="8" w16cid:durableId="665203572">
    <w:abstractNumId w:val="1"/>
  </w:num>
  <w:num w:numId="9" w16cid:durableId="411202098">
    <w:abstractNumId w:val="4"/>
  </w:num>
  <w:num w:numId="10" w16cid:durableId="8391264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2075F"/>
    <w:rsid w:val="00026427"/>
    <w:rsid w:val="0003423C"/>
    <w:rsid w:val="00063883"/>
    <w:rsid w:val="000648FF"/>
    <w:rsid w:val="00097F84"/>
    <w:rsid w:val="000A2650"/>
    <w:rsid w:val="000A7183"/>
    <w:rsid w:val="000B64EB"/>
    <w:rsid w:val="000C7796"/>
    <w:rsid w:val="00104A07"/>
    <w:rsid w:val="00115635"/>
    <w:rsid w:val="00136548"/>
    <w:rsid w:val="00176CC1"/>
    <w:rsid w:val="001840EB"/>
    <w:rsid w:val="001A34BF"/>
    <w:rsid w:val="001B6D33"/>
    <w:rsid w:val="001E2796"/>
    <w:rsid w:val="00231836"/>
    <w:rsid w:val="00243A77"/>
    <w:rsid w:val="00244467"/>
    <w:rsid w:val="00284478"/>
    <w:rsid w:val="002A1FA9"/>
    <w:rsid w:val="002A7E26"/>
    <w:rsid w:val="002B7C43"/>
    <w:rsid w:val="002C260B"/>
    <w:rsid w:val="002F70E2"/>
    <w:rsid w:val="0031208C"/>
    <w:rsid w:val="00317BFB"/>
    <w:rsid w:val="00320902"/>
    <w:rsid w:val="0037065A"/>
    <w:rsid w:val="003724BD"/>
    <w:rsid w:val="003726A1"/>
    <w:rsid w:val="00376921"/>
    <w:rsid w:val="00395BDA"/>
    <w:rsid w:val="003A73F2"/>
    <w:rsid w:val="003C3918"/>
    <w:rsid w:val="003D3004"/>
    <w:rsid w:val="003D4665"/>
    <w:rsid w:val="003D68DF"/>
    <w:rsid w:val="003D7198"/>
    <w:rsid w:val="003E45DE"/>
    <w:rsid w:val="00403198"/>
    <w:rsid w:val="0040708E"/>
    <w:rsid w:val="004414A6"/>
    <w:rsid w:val="00442490"/>
    <w:rsid w:val="00466C15"/>
    <w:rsid w:val="00467194"/>
    <w:rsid w:val="00474958"/>
    <w:rsid w:val="004824FE"/>
    <w:rsid w:val="004A35D2"/>
    <w:rsid w:val="004D50D1"/>
    <w:rsid w:val="004E0C68"/>
    <w:rsid w:val="005253B0"/>
    <w:rsid w:val="00542F8F"/>
    <w:rsid w:val="005562DE"/>
    <w:rsid w:val="00577FFE"/>
    <w:rsid w:val="005A0D3B"/>
    <w:rsid w:val="005C5897"/>
    <w:rsid w:val="005C6952"/>
    <w:rsid w:val="005D411B"/>
    <w:rsid w:val="00601225"/>
    <w:rsid w:val="00625646"/>
    <w:rsid w:val="00633EC7"/>
    <w:rsid w:val="00637A59"/>
    <w:rsid w:val="00651530"/>
    <w:rsid w:val="00667F8B"/>
    <w:rsid w:val="00675658"/>
    <w:rsid w:val="00694889"/>
    <w:rsid w:val="00694F58"/>
    <w:rsid w:val="006A2709"/>
    <w:rsid w:val="006A69C8"/>
    <w:rsid w:val="006B122A"/>
    <w:rsid w:val="006D7245"/>
    <w:rsid w:val="006E75EF"/>
    <w:rsid w:val="00704105"/>
    <w:rsid w:val="00744121"/>
    <w:rsid w:val="00764EC6"/>
    <w:rsid w:val="00770813"/>
    <w:rsid w:val="007768CD"/>
    <w:rsid w:val="00777160"/>
    <w:rsid w:val="007B7962"/>
    <w:rsid w:val="007B7E9F"/>
    <w:rsid w:val="007C29B1"/>
    <w:rsid w:val="007C55A0"/>
    <w:rsid w:val="007F7437"/>
    <w:rsid w:val="00812426"/>
    <w:rsid w:val="0083307E"/>
    <w:rsid w:val="0084046C"/>
    <w:rsid w:val="00853A8D"/>
    <w:rsid w:val="00871018"/>
    <w:rsid w:val="00880828"/>
    <w:rsid w:val="00893186"/>
    <w:rsid w:val="008A2BF0"/>
    <w:rsid w:val="008A54E1"/>
    <w:rsid w:val="00923A62"/>
    <w:rsid w:val="009317A7"/>
    <w:rsid w:val="009327AA"/>
    <w:rsid w:val="00934B2A"/>
    <w:rsid w:val="0094378A"/>
    <w:rsid w:val="0098057D"/>
    <w:rsid w:val="00987A3E"/>
    <w:rsid w:val="009B15C8"/>
    <w:rsid w:val="009B60F1"/>
    <w:rsid w:val="009C2211"/>
    <w:rsid w:val="009C3027"/>
    <w:rsid w:val="009E265C"/>
    <w:rsid w:val="009E3B31"/>
    <w:rsid w:val="00A14E0E"/>
    <w:rsid w:val="00A2563A"/>
    <w:rsid w:val="00A50E57"/>
    <w:rsid w:val="00A731B6"/>
    <w:rsid w:val="00A73A91"/>
    <w:rsid w:val="00AA4A79"/>
    <w:rsid w:val="00AB24BC"/>
    <w:rsid w:val="00AF3DAD"/>
    <w:rsid w:val="00B01082"/>
    <w:rsid w:val="00B06D41"/>
    <w:rsid w:val="00B230CD"/>
    <w:rsid w:val="00B25930"/>
    <w:rsid w:val="00B320E2"/>
    <w:rsid w:val="00B44032"/>
    <w:rsid w:val="00B55133"/>
    <w:rsid w:val="00BA5901"/>
    <w:rsid w:val="00BB43FF"/>
    <w:rsid w:val="00BC06EA"/>
    <w:rsid w:val="00BC0783"/>
    <w:rsid w:val="00BC29D2"/>
    <w:rsid w:val="00BC377A"/>
    <w:rsid w:val="00BD1A4B"/>
    <w:rsid w:val="00BE733F"/>
    <w:rsid w:val="00BF54B1"/>
    <w:rsid w:val="00C20950"/>
    <w:rsid w:val="00C30222"/>
    <w:rsid w:val="00C36CDA"/>
    <w:rsid w:val="00C41C29"/>
    <w:rsid w:val="00C63D03"/>
    <w:rsid w:val="00CB1EB8"/>
    <w:rsid w:val="00D1532D"/>
    <w:rsid w:val="00D66400"/>
    <w:rsid w:val="00D7639D"/>
    <w:rsid w:val="00D81B0B"/>
    <w:rsid w:val="00D822B6"/>
    <w:rsid w:val="00D94485"/>
    <w:rsid w:val="00DD41B7"/>
    <w:rsid w:val="00DD4B3E"/>
    <w:rsid w:val="00DE414A"/>
    <w:rsid w:val="00DE4594"/>
    <w:rsid w:val="00DF3C34"/>
    <w:rsid w:val="00DF5D04"/>
    <w:rsid w:val="00E11D7E"/>
    <w:rsid w:val="00E351CB"/>
    <w:rsid w:val="00E462BE"/>
    <w:rsid w:val="00E56F58"/>
    <w:rsid w:val="00E93459"/>
    <w:rsid w:val="00EC5D59"/>
    <w:rsid w:val="00ED16E3"/>
    <w:rsid w:val="00ED3784"/>
    <w:rsid w:val="00ED479B"/>
    <w:rsid w:val="00EE2A9E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5EDA"/>
    <w:rsid w:val="00F80A94"/>
    <w:rsid w:val="00FC13B4"/>
    <w:rsid w:val="00FC385E"/>
    <w:rsid w:val="00FC7045"/>
    <w:rsid w:val="00FE352C"/>
    <w:rsid w:val="00FE705C"/>
    <w:rsid w:val="00FF726D"/>
    <w:rsid w:val="055D837A"/>
    <w:rsid w:val="0AD0319D"/>
    <w:rsid w:val="0E9EFC56"/>
    <w:rsid w:val="0F49730E"/>
    <w:rsid w:val="1368E224"/>
    <w:rsid w:val="26CBB90D"/>
    <w:rsid w:val="2CEF98CE"/>
    <w:rsid w:val="31E2F202"/>
    <w:rsid w:val="349D2DDE"/>
    <w:rsid w:val="3748007D"/>
    <w:rsid w:val="44409B4D"/>
    <w:rsid w:val="48CF4902"/>
    <w:rsid w:val="4ACCDD89"/>
    <w:rsid w:val="579EA1FF"/>
    <w:rsid w:val="5F5129BB"/>
    <w:rsid w:val="6E2B3655"/>
    <w:rsid w:val="731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5A2AB7"/>
  <w15:chartTrackingRefBased/>
  <w15:docId w15:val="{06BFDC27-E8DD-4283-B7AE-D8B6E4838D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403C6"/>
    <w:rPr>
      <w:sz w:val="24"/>
      <w:szCs w:val="24"/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styleId="ZnakZnak1ZnakZnakZnak" w:customStyle="1">
    <w:name w:val="Znak Znak1 Znak Znak Znak"/>
    <w:basedOn w:val="Normalny"/>
    <w:rsid w:val="00ED479B"/>
    <w:rPr>
      <w:rFonts w:ascii="Arial" w:hAnsi="Arial" w:cs="Arial"/>
    </w:rPr>
  </w:style>
  <w:style w:type="paragraph" w:styleId="Standard" w:customStyle="1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styleId="Domylnaczcionkaakapitu2" w:customStyle="1">
    <w:name w:val="Domyślna czcionka akapitu2"/>
    <w:rsid w:val="00136548"/>
  </w:style>
  <w:style w:type="character" w:styleId="Nierozpoznanawzmianka">
    <w:name w:val="Unresolved Mention"/>
    <w:uiPriority w:val="99"/>
    <w:semiHidden/>
    <w:unhideWhenUsed/>
    <w:rsid w:val="00923A62"/>
    <w:rPr>
      <w:color w:val="605E5C"/>
      <w:shd w:val="clear" w:color="auto" w:fill="E1DFDD"/>
    </w:rPr>
  </w:style>
  <w:style w:type="paragraph" w:styleId="Podtytu">
    <w:name w:val="Subtitle"/>
    <w:basedOn w:val="Normalny"/>
    <w:next w:val="Tekstpodstawowy"/>
    <w:link w:val="PodtytuZnak"/>
    <w:qFormat/>
    <w:rsid w:val="00ED3784"/>
    <w:pPr>
      <w:keepNext/>
      <w:suppressAutoHyphens/>
      <w:spacing w:before="240" w:after="120"/>
      <w:jc w:val="center"/>
    </w:pPr>
    <w:rPr>
      <w:rFonts w:ascii="Cambria" w:hAnsi="Cambria" w:cs="Cambria"/>
      <w:lang w:val="x-none" w:eastAsia="ar-SA"/>
    </w:rPr>
  </w:style>
  <w:style w:type="character" w:styleId="PodtytuZnak" w:customStyle="1">
    <w:name w:val="Podtytuł Znak"/>
    <w:link w:val="Podtytu"/>
    <w:rsid w:val="00ED3784"/>
    <w:rPr>
      <w:rFonts w:ascii="Cambria" w:hAnsi="Cambria" w:cs="Cambria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3784"/>
    <w:pPr>
      <w:spacing w:after="120"/>
    </w:pPr>
  </w:style>
  <w:style w:type="character" w:styleId="TekstpodstawowyZnak" w:customStyle="1">
    <w:name w:val="Tekst podstawowy Znak"/>
    <w:link w:val="Tekstpodstawowy"/>
    <w:uiPriority w:val="99"/>
    <w:semiHidden/>
    <w:rsid w:val="00ED3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zam@5wszk.com.pl" TargetMode="External" Id="Rd12d3a25b62845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OGŁOSZENIE</dc:title>
  <dc:subject/>
  <dc:creator>5 Wojskowy Szpital Kliniczny</dc:creator>
  <keywords/>
  <lastModifiedBy>Oleksowicz Aleksandra</lastModifiedBy>
  <revision>17</revision>
  <lastPrinted>2017-01-18T21:07:00.0000000Z</lastPrinted>
  <dcterms:created xsi:type="dcterms:W3CDTF">2025-08-06T10:44:00.0000000Z</dcterms:created>
  <dcterms:modified xsi:type="dcterms:W3CDTF">2025-08-06T10:49:10.2880948Z</dcterms:modified>
</coreProperties>
</file>