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1E41E4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11C84">
        <w:rPr>
          <w:rFonts w:ascii="Garamond" w:eastAsia="Times New Roman" w:hAnsi="Garamond" w:cs="Times New Roman"/>
          <w:lang w:eastAsia="pl-PL"/>
        </w:rPr>
        <w:t>20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F11C84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F11C84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874BA1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11C84">
        <w:rPr>
          <w:rFonts w:ascii="Garamond" w:eastAsia="Times New Roman" w:hAnsi="Garamond" w:cs="Times New Roman"/>
          <w:b/>
          <w:lang w:eastAsia="pl-PL"/>
        </w:rPr>
        <w:t>30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11C84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6282DF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11C84">
        <w:rPr>
          <w:rFonts w:ascii="Garamond" w:hAnsi="Garamond"/>
          <w:b/>
          <w:bCs/>
        </w:rPr>
        <w:t>Dostawy leków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241F4B" w14:textId="4D533250" w:rsidR="004C2D8D" w:rsidRPr="00273030" w:rsidRDefault="00121037" w:rsidP="00F11C8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11C84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8D54307" w14:textId="0CBCDB7B" w:rsidR="00F11C84" w:rsidRDefault="00F11C84" w:rsidP="00F11C84">
      <w:pPr>
        <w:spacing w:after="0" w:line="240" w:lineRule="auto"/>
        <w:rPr>
          <w:rFonts w:ascii="Garamond" w:eastAsia="Times New Roman" w:hAnsi="Garamond" w:cs="Poppins"/>
          <w:lang w:eastAsia="pl-PL"/>
        </w:rPr>
      </w:pPr>
      <w:r w:rsidRPr="00F11C84">
        <w:rPr>
          <w:rFonts w:ascii="Garamond" w:eastAsia="Times New Roman" w:hAnsi="Garamond" w:cs="Poppins"/>
          <w:u w:val="single"/>
          <w:lang w:eastAsia="pl-PL"/>
        </w:rPr>
        <w:t>Do §2 ust. 7 wzoru umowy</w:t>
      </w:r>
      <w:r w:rsidRPr="00F11C84">
        <w:rPr>
          <w:rFonts w:ascii="Garamond" w:eastAsia="Times New Roman" w:hAnsi="Garamond" w:cs="Poppins"/>
          <w:lang w:eastAsia="pl-PL"/>
        </w:rPr>
        <w:t xml:space="preserve">. Prosimy o modyfikację §2 ust. 7 wzoru umowy poprzez skonkretyzowanie granicznych wartości dla </w:t>
      </w:r>
      <w:r w:rsidRPr="00F11C84">
        <w:rPr>
          <w:rFonts w:ascii="Garamond" w:eastAsia="Times New Roman" w:hAnsi="Garamond" w:cs="Poppins"/>
          <w:u w:val="single"/>
          <w:lang w:eastAsia="pl-PL"/>
        </w:rPr>
        <w:t>poszczególnych pozycji asortymentowych</w:t>
      </w:r>
      <w:r w:rsidRPr="00F11C84">
        <w:rPr>
          <w:rFonts w:ascii="Garamond" w:eastAsia="Times New Roman" w:hAnsi="Garamond" w:cs="Poppins"/>
          <w:lang w:eastAsia="pl-PL"/>
        </w:rPr>
        <w:t xml:space="preserve">, jakie Zamawiający zamierza zrealizować, np. poprzez podanie, że zmiany ilości produktów określonych w formularzu asortymentowo-cenowym mogą ulec zmniejszeniu lub zwiększeniu w granicach +/- 20%, a przez takie sformułowanie Zamawiający będzie rozumiał możliwość zamówienia o 20% mniejszych lub o 20% większych ilości, każdego z zamówionych asortymentów. Aktualna treść §2 ust. 7 wzoru umowy jest na tyle ogólna oraz nieprecyzyjna, że na jej podstawie wykonawcy nie są w stanie określić faktycznej wielkości przedmiotu zamówienia w zakresie </w:t>
      </w:r>
      <w:r w:rsidRPr="00F11C84">
        <w:rPr>
          <w:rFonts w:ascii="Garamond" w:eastAsia="Times New Roman" w:hAnsi="Garamond" w:cs="Poppins"/>
          <w:u w:val="single"/>
          <w:lang w:eastAsia="pl-PL"/>
        </w:rPr>
        <w:t>poszczególnych pozycji asortymentowych</w:t>
      </w:r>
      <w:r w:rsidRPr="00F11C84">
        <w:rPr>
          <w:rFonts w:ascii="Garamond" w:eastAsia="Times New Roman" w:hAnsi="Garamond" w:cs="Poppins"/>
          <w:lang w:eastAsia="pl-PL"/>
        </w:rPr>
        <w:t>, a tym samym, nie są w stanie dokonać prawidłowej kalkulacji cen na potrzeby składanej oferty.</w:t>
      </w:r>
    </w:p>
    <w:p w14:paraId="05D18CB2" w14:textId="77777777" w:rsidR="00B76613" w:rsidRPr="00F11C84" w:rsidRDefault="00B76613" w:rsidP="00B76613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Poppins"/>
          <w:b/>
          <w:bCs/>
          <w:lang w:eastAsia="pl-PL"/>
        </w:rPr>
        <w:t>Zamawiający nie zgadza się.</w:t>
      </w:r>
    </w:p>
    <w:p w14:paraId="5ABCA98D" w14:textId="77777777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67654F11" w14:textId="292C4779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11C84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18793525" w14:textId="5DE18DA8" w:rsidR="00F11C84" w:rsidRDefault="00F11C84" w:rsidP="00F11C84">
      <w:pPr>
        <w:spacing w:after="0" w:line="240" w:lineRule="auto"/>
        <w:rPr>
          <w:rFonts w:ascii="Garamond" w:eastAsia="Times New Roman" w:hAnsi="Garamond" w:cs="Poppins"/>
          <w:lang w:eastAsia="pl-PL"/>
        </w:rPr>
      </w:pPr>
      <w:r w:rsidRPr="00F11C84">
        <w:rPr>
          <w:rFonts w:ascii="Garamond" w:eastAsia="Times New Roman" w:hAnsi="Garamond" w:cs="Poppins"/>
          <w:u w:val="single"/>
          <w:lang w:eastAsia="pl-PL"/>
        </w:rPr>
        <w:t>Do §5 ust. 1 wzoru umowy.</w:t>
      </w:r>
      <w:r w:rsidRPr="00F11C84">
        <w:rPr>
          <w:rFonts w:ascii="Garamond" w:eastAsia="Times New Roman" w:hAnsi="Garamond" w:cs="Poppins"/>
          <w:lang w:eastAsia="pl-PL"/>
        </w:rPr>
        <w:t xml:space="preserve"> Prosimy o dopisanie do §5 ust. 1 wzoru umowy treści: "Dostawy produktów z krótszym terminem ważności mogą być dopuszczone w wyjątkowych sytuacjach i każdorazowo zgodę na nie musi wyrazić upoważniony przedstawiciel Zamawiającego."</w:t>
      </w:r>
    </w:p>
    <w:p w14:paraId="530F4F78" w14:textId="77777777" w:rsidR="00B76613" w:rsidRPr="00F11C84" w:rsidRDefault="00B76613" w:rsidP="00B76613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Poppins"/>
          <w:b/>
          <w:bCs/>
          <w:lang w:eastAsia="pl-PL"/>
        </w:rPr>
        <w:t>Zamawiający nie zgadza się.</w:t>
      </w:r>
    </w:p>
    <w:p w14:paraId="0EBF1566" w14:textId="77777777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CF8787F" w14:textId="29F23EA8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>Pytanie 3</w:t>
      </w:r>
    </w:p>
    <w:p w14:paraId="633398D8" w14:textId="7FD48BF8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u w:val="single"/>
          <w:lang w:eastAsia="pl-PL"/>
        </w:rPr>
        <w:t>Do §7 ust. 1 pkt 4 wzoru umowy.</w:t>
      </w:r>
      <w:r w:rsidRPr="00F11C84">
        <w:rPr>
          <w:rFonts w:ascii="Garamond" w:eastAsia="Times New Roman" w:hAnsi="Garamond" w:cs="Poppins"/>
          <w:lang w:eastAsia="pl-PL"/>
        </w:rPr>
        <w:t xml:space="preserve"> Czy Zamawiający wyrazi zgodę na zmianę wymiaru kary umownej zastrzeżonej w §7 ust. 1 pkt 4 wzoru umowy do wysokości 1% wartości brutto towaru, którego dotyczą wymagane dokumenty?</w:t>
      </w:r>
    </w:p>
    <w:p w14:paraId="0D68A163" w14:textId="77777777" w:rsidR="00B76613" w:rsidRPr="00F11C84" w:rsidRDefault="00B76613" w:rsidP="00B76613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Poppins"/>
          <w:b/>
          <w:bCs/>
          <w:lang w:eastAsia="pl-PL"/>
        </w:rPr>
        <w:t>Zamawiający nie zgadza się.</w:t>
      </w:r>
    </w:p>
    <w:p w14:paraId="6B16657A" w14:textId="77777777" w:rsidR="00F11C84" w:rsidRPr="00F11C84" w:rsidRDefault="00F11C84" w:rsidP="00F11C84">
      <w:pPr>
        <w:spacing w:after="0" w:line="240" w:lineRule="auto"/>
        <w:rPr>
          <w:rFonts w:ascii="Garamond" w:eastAsia="Times New Roman" w:hAnsi="Garamond" w:cs="Poppins"/>
          <w:u w:val="single"/>
          <w:lang w:eastAsia="pl-PL"/>
        </w:rPr>
      </w:pPr>
    </w:p>
    <w:p w14:paraId="0EED628A" w14:textId="19847BF0" w:rsidR="00F11C84" w:rsidRPr="00F11C84" w:rsidRDefault="00F11C84" w:rsidP="00F11C84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>Pytanie 4</w:t>
      </w:r>
    </w:p>
    <w:p w14:paraId="17282EFD" w14:textId="6ABA1F25" w:rsidR="00F11C84" w:rsidRDefault="00F11C84" w:rsidP="00F11C84">
      <w:pPr>
        <w:spacing w:after="0" w:line="240" w:lineRule="auto"/>
        <w:rPr>
          <w:rFonts w:ascii="Garamond" w:eastAsia="Times New Roman" w:hAnsi="Garamond" w:cs="Poppins"/>
          <w:lang w:eastAsia="pl-PL"/>
        </w:rPr>
      </w:pPr>
      <w:r w:rsidRPr="00F11C84">
        <w:rPr>
          <w:rFonts w:ascii="Garamond" w:eastAsia="Times New Roman" w:hAnsi="Garamond" w:cs="Poppins"/>
          <w:u w:val="single"/>
          <w:lang w:eastAsia="pl-PL"/>
        </w:rPr>
        <w:t xml:space="preserve">Do §7 ust. 4 wzoru umowy: </w:t>
      </w:r>
      <w:r w:rsidRPr="00F11C84">
        <w:rPr>
          <w:rFonts w:ascii="Garamond" w:eastAsia="Times New Roman" w:hAnsi="Garamond" w:cs="Poppins"/>
          <w:lang w:eastAsia="pl-PL"/>
        </w:rPr>
        <w:t>Prosimy o potwierdzenie, że w przypadku opóźnienia się Sprzedawcy z wykonaniem przedmiotu zamówienia lub poinformowania o braku możliwości realizacji oraz dokonania przez Zamawiającego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020410EF" w14:textId="77777777" w:rsidR="00B76613" w:rsidRPr="00F11C84" w:rsidRDefault="00B76613" w:rsidP="00B76613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Poppins"/>
          <w:b/>
          <w:bCs/>
          <w:lang w:eastAsia="pl-PL"/>
        </w:rPr>
        <w:t>Zamawiający nie zgadza się.</w:t>
      </w:r>
    </w:p>
    <w:p w14:paraId="1311F157" w14:textId="77777777" w:rsid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8CD611F" w14:textId="77777777" w:rsid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6451AA1A" w14:textId="77777777" w:rsid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0CD3CC7C" w14:textId="77777777" w:rsidR="00367721" w:rsidRDefault="00367721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3104935" w14:textId="77777777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B9F6AE9" w14:textId="0415F3AC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lastRenderedPageBreak/>
        <w:t> Pytanie 5</w:t>
      </w:r>
    </w:p>
    <w:p w14:paraId="2DD56608" w14:textId="2A795ECA" w:rsidR="00F11C84" w:rsidRDefault="00F11C84" w:rsidP="00F11C84">
      <w:pPr>
        <w:spacing w:after="0" w:line="240" w:lineRule="auto"/>
        <w:rPr>
          <w:rFonts w:ascii="Garamond" w:eastAsia="Times New Roman" w:hAnsi="Garamond" w:cs="Poppins"/>
          <w:color w:val="000000"/>
          <w:lang w:eastAsia="pl-PL"/>
        </w:rPr>
      </w:pPr>
      <w:r w:rsidRPr="00F11C84">
        <w:rPr>
          <w:rFonts w:ascii="Garamond" w:eastAsia="Times New Roman" w:hAnsi="Garamond" w:cs="Poppins"/>
          <w:u w:val="single"/>
          <w:lang w:eastAsia="pl-PL"/>
        </w:rPr>
        <w:t xml:space="preserve">Do §9 ust. 2 wzoru umowy. </w:t>
      </w:r>
      <w:r w:rsidRPr="00F11C84">
        <w:rPr>
          <w:rFonts w:ascii="Garamond" w:eastAsia="Times New Roman" w:hAnsi="Garamond" w:cs="Poppins"/>
          <w:lang w:eastAsia="pl-PL"/>
        </w:rPr>
        <w:t xml:space="preserve">Prosimy o zmianę treści §9 ust. 2 wzoru umowy, w ten sposób, aby </w:t>
      </w:r>
      <w:r w:rsidRPr="00F11C84">
        <w:rPr>
          <w:rFonts w:ascii="Garamond" w:eastAsia="Times New Roman" w:hAnsi="Garamond" w:cs="Poppins"/>
          <w:color w:val="000000"/>
          <w:lang w:eastAsia="pl-PL"/>
        </w:rPr>
        <w:t>przedłużenie terminu obowiązywania umowy następowało po obopólnym wyrażeniu zgody przez strony w formie aneksu.</w:t>
      </w:r>
    </w:p>
    <w:p w14:paraId="26D83F07" w14:textId="07F09A5F" w:rsidR="00F11C84" w:rsidRPr="00F11C84" w:rsidRDefault="00F11C84" w:rsidP="00F11C84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 xml:space="preserve">Odpowiedź: </w:t>
      </w:r>
      <w:r w:rsidR="00B76613">
        <w:rPr>
          <w:rFonts w:ascii="Garamond" w:eastAsia="Times New Roman" w:hAnsi="Garamond" w:cs="Poppins"/>
          <w:b/>
          <w:bCs/>
          <w:lang w:eastAsia="pl-PL"/>
        </w:rPr>
        <w:t>Zamawiający nie zgadza się.</w:t>
      </w:r>
    </w:p>
    <w:p w14:paraId="3ADC0C7F" w14:textId="77777777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6EB7FE45" w14:textId="7DB27EF5" w:rsidR="00F11C84" w:rsidRPr="00F11C84" w:rsidRDefault="00F11C84" w:rsidP="00F11C8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color w:val="000000"/>
          <w:lang w:eastAsia="pl-PL"/>
        </w:rPr>
        <w:t> Pytanie 6</w:t>
      </w:r>
    </w:p>
    <w:p w14:paraId="23A29434" w14:textId="3F1989B4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>Wnosimy o dodanie postanowienia zakładającego waloryzację wynagrodzenia Wykonawcy w przypadku zmiany ceny materiałów lub kosztów związanych z realizacją zamówienia, ze wskazaniem:</w:t>
      </w:r>
    </w:p>
    <w:p w14:paraId="2F1C618A" w14:textId="77777777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>1) poziomu zmiany ceny materiałów lub kosztów, uprawniających strony umowy do żądania zmiany wynagrodzenia, oraz początkowego terminu ustalenia zmiany wynagrodzenia,</w:t>
      </w:r>
    </w:p>
    <w:p w14:paraId="6ED6AC05" w14:textId="77777777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>2) sposobu ustalania zmiany wynagrodzenia,</w:t>
      </w:r>
    </w:p>
    <w:p w14:paraId="3C922132" w14:textId="77777777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>3) sposobu określenia wpływu zmiany ceny materiałów lub kosztów na koszt wykonania zamówienia, oraz okresów, w których może następować zmiana wynagrodzenia wykonawcy,</w:t>
      </w:r>
    </w:p>
    <w:p w14:paraId="4D104BDD" w14:textId="77777777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>4) maksymalnej wartości zmiany wynagrodzenia, jaką dopuszcza zamawiający w efekcie zastosowania postanowień o zasadach wprowadzania zmian wysokości wynagrodzenia.</w:t>
      </w:r>
    </w:p>
    <w:p w14:paraId="053B28D1" w14:textId="77777777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> </w:t>
      </w:r>
    </w:p>
    <w:p w14:paraId="499990FF" w14:textId="77777777" w:rsidR="00F11C84" w:rsidRPr="00F11C84" w:rsidRDefault="00F11C84" w:rsidP="00F11C8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C84">
        <w:rPr>
          <w:rFonts w:ascii="Garamond" w:eastAsia="Times New Roman" w:hAnsi="Garamond" w:cs="Poppins"/>
          <w:lang w:eastAsia="pl-PL"/>
        </w:rPr>
        <w:t xml:space="preserve">Mając na uwadze, że wskazana umowa będzie zawierana z Wykonawcą na okres 12 miesięcy, z możliwością jej przedłużenia o 90 dni, istotnym jest odzwierciedlenie zmian ekonomicznych, które mogą następować w czasie realizacji umowy (w szczególności zmian powodowanych zmianą wskaźnika inflacji). Wskazana waloryzacja byłaby wymagana, gdyż niewątpliwym jest, że koszty nabycia produktów od dostawców jak i koszty realizacji usługi do zamawiającego będą podlegać zmianie. W konsekwencji, waloryzacja wynagrodzenia Wykonawcy przyczyniłaby się do zachowania równowagi finansowej oraz oddawałaby rzeczywiste realia kosztów wykonania danego zamówienia publicznego jak i byłaby odzwierciedleniem zasady uczciwości kupieckiej w realiach zawieranej umowy. </w:t>
      </w:r>
    </w:p>
    <w:p w14:paraId="455FC33B" w14:textId="77777777" w:rsidR="00B76613" w:rsidRPr="00F11C84" w:rsidRDefault="00B76613" w:rsidP="00B76613">
      <w:pPr>
        <w:spacing w:after="0" w:line="240" w:lineRule="auto"/>
        <w:rPr>
          <w:rFonts w:ascii="Garamond" w:eastAsia="Times New Roman" w:hAnsi="Garamond" w:cs="Poppins"/>
          <w:b/>
          <w:bCs/>
          <w:lang w:eastAsia="pl-PL"/>
        </w:rPr>
      </w:pPr>
      <w:r w:rsidRPr="00F11C84">
        <w:rPr>
          <w:rFonts w:ascii="Garamond" w:eastAsia="Times New Roman" w:hAnsi="Garamond" w:cs="Poppins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Poppins"/>
          <w:b/>
          <w:bCs/>
          <w:lang w:eastAsia="pl-PL"/>
        </w:rPr>
        <w:t>Zamawiający nie zgadza się.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AA111A2" w:rsidR="00287266" w:rsidRDefault="00F11C84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03D69"/>
    <w:rsid w:val="00273030"/>
    <w:rsid w:val="00287266"/>
    <w:rsid w:val="00367721"/>
    <w:rsid w:val="004C2D8D"/>
    <w:rsid w:val="0050132E"/>
    <w:rsid w:val="0058759D"/>
    <w:rsid w:val="00727C51"/>
    <w:rsid w:val="009C41B5"/>
    <w:rsid w:val="00A43542"/>
    <w:rsid w:val="00B76613"/>
    <w:rsid w:val="00B87C0F"/>
    <w:rsid w:val="00CF402E"/>
    <w:rsid w:val="00F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13</cp:revision>
  <dcterms:created xsi:type="dcterms:W3CDTF">2021-12-21T07:11:00Z</dcterms:created>
  <dcterms:modified xsi:type="dcterms:W3CDTF">2024-02-20T08:54:00Z</dcterms:modified>
</cp:coreProperties>
</file>