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3B836" w14:textId="7AFA375A" w:rsidR="008E5ABD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color w:val="FF0000"/>
          <w:lang w:eastAsia="pl-PL"/>
        </w:rPr>
      </w:pPr>
      <w:bookmarkStart w:id="0" w:name="_Hlk100305161"/>
      <w:bookmarkEnd w:id="0"/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B86231">
        <w:rPr>
          <w:rFonts w:ascii="Garamond" w:eastAsia="Times New Roman" w:hAnsi="Garamond" w:cs="Times New Roman"/>
          <w:lang w:eastAsia="pl-PL"/>
        </w:rPr>
        <w:t>01</w:t>
      </w:r>
      <w:r w:rsidR="008E5ABD" w:rsidRPr="008E5ABD">
        <w:rPr>
          <w:rFonts w:ascii="Garamond" w:eastAsia="Times New Roman" w:hAnsi="Garamond" w:cs="Times New Roman"/>
          <w:lang w:eastAsia="pl-PL"/>
        </w:rPr>
        <w:t>.0</w:t>
      </w:r>
      <w:r w:rsidR="00B86231">
        <w:rPr>
          <w:rFonts w:ascii="Garamond" w:eastAsia="Times New Roman" w:hAnsi="Garamond" w:cs="Times New Roman"/>
          <w:lang w:eastAsia="pl-PL"/>
        </w:rPr>
        <w:t>7</w:t>
      </w:r>
      <w:r w:rsidR="008E5ABD" w:rsidRPr="008E5ABD">
        <w:rPr>
          <w:rFonts w:ascii="Garamond" w:eastAsia="Times New Roman" w:hAnsi="Garamond" w:cs="Times New Roman"/>
          <w:lang w:eastAsia="pl-PL"/>
        </w:rPr>
        <w:t>.202</w:t>
      </w:r>
      <w:r w:rsidR="00B86231">
        <w:rPr>
          <w:rFonts w:ascii="Garamond" w:eastAsia="Times New Roman" w:hAnsi="Garamond" w:cs="Times New Roman"/>
          <w:lang w:eastAsia="pl-PL"/>
        </w:rPr>
        <w:t>4</w:t>
      </w:r>
      <w:r w:rsidR="008E5ABD" w:rsidRPr="008E5ABD">
        <w:rPr>
          <w:rFonts w:ascii="Garamond" w:eastAsia="Times New Roman" w:hAnsi="Garamond" w:cs="Times New Roman"/>
          <w:lang w:eastAsia="pl-PL"/>
        </w:rPr>
        <w:t xml:space="preserve"> r</w:t>
      </w:r>
    </w:p>
    <w:p w14:paraId="53B8E06B" w14:textId="62E2048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04A3396A" w:rsidR="0058759D" w:rsidRPr="00AB0BA3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>SPROSTOWANIE</w:t>
      </w:r>
      <w:r w:rsidRPr="00AB0BA3">
        <w:rPr>
          <w:rFonts w:ascii="Garamond" w:eastAsia="Times New Roman" w:hAnsi="Garamond" w:cs="Times New Roman"/>
          <w:u w:val="single"/>
          <w:lang w:eastAsia="pl-PL"/>
        </w:rPr>
        <w:t xml:space="preserve">  ODPOWIED</w:t>
      </w:r>
      <w:r w:rsidR="0050132E" w:rsidRPr="00AB0BA3">
        <w:rPr>
          <w:rFonts w:ascii="Garamond" w:eastAsia="Times New Roman" w:hAnsi="Garamond" w:cs="Times New Roman"/>
          <w:u w:val="single"/>
          <w:lang w:eastAsia="pl-PL"/>
        </w:rPr>
        <w:t>ZI</w:t>
      </w:r>
      <w:r w:rsidRPr="00AB0BA3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 w:rsidRPr="00AB0BA3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4B6985" w:rsidRPr="00AB0BA3">
        <w:rPr>
          <w:rFonts w:ascii="Garamond" w:eastAsia="Times New Roman" w:hAnsi="Garamond" w:cs="Times New Roman"/>
          <w:u w:val="single"/>
          <w:lang w:eastAsia="pl-PL"/>
        </w:rPr>
        <w:t>II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 xml:space="preserve"> z dn. </w:t>
      </w:r>
      <w:r w:rsidR="00B86231">
        <w:rPr>
          <w:rFonts w:ascii="Garamond" w:eastAsia="Times New Roman" w:hAnsi="Garamond" w:cs="Times New Roman"/>
          <w:u w:val="single"/>
          <w:lang w:eastAsia="pl-PL"/>
        </w:rPr>
        <w:t>01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>.0</w:t>
      </w:r>
      <w:r w:rsidR="00B86231">
        <w:rPr>
          <w:rFonts w:ascii="Garamond" w:eastAsia="Times New Roman" w:hAnsi="Garamond" w:cs="Times New Roman"/>
          <w:u w:val="single"/>
          <w:lang w:eastAsia="pl-PL"/>
        </w:rPr>
        <w:t>7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>.202</w:t>
      </w:r>
      <w:r w:rsidR="00B86231">
        <w:rPr>
          <w:rFonts w:ascii="Garamond" w:eastAsia="Times New Roman" w:hAnsi="Garamond" w:cs="Times New Roman"/>
          <w:u w:val="single"/>
          <w:lang w:eastAsia="pl-PL"/>
        </w:rPr>
        <w:t>4</w:t>
      </w:r>
      <w:r w:rsidR="00AB0BA3" w:rsidRPr="00AB0BA3">
        <w:rPr>
          <w:rFonts w:ascii="Garamond" w:eastAsia="Times New Roman" w:hAnsi="Garamond" w:cs="Times New Roman"/>
          <w:u w:val="single"/>
          <w:lang w:eastAsia="pl-PL"/>
        </w:rPr>
        <w:t xml:space="preserve"> r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1198D174" w14:textId="1F5288BA" w:rsidR="0058759D" w:rsidRPr="00040A43" w:rsidRDefault="0058759D" w:rsidP="00040A43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040A43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040A4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B86231" w:rsidRPr="00040A43">
        <w:rPr>
          <w:rFonts w:ascii="Garamond" w:eastAsia="Times New Roman" w:hAnsi="Garamond" w:cs="Times New Roman"/>
          <w:b/>
          <w:sz w:val="20"/>
          <w:szCs w:val="20"/>
          <w:lang w:eastAsia="pl-PL"/>
        </w:rPr>
        <w:t>144</w:t>
      </w:r>
      <w:r w:rsidRPr="00040A43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B86231" w:rsidRPr="00040A43">
        <w:rPr>
          <w:rFonts w:ascii="Garamond" w:eastAsia="Times New Roman" w:hAnsi="Garamond" w:cs="Times New Roman"/>
          <w:b/>
          <w:sz w:val="20"/>
          <w:szCs w:val="20"/>
          <w:lang w:eastAsia="pl-PL"/>
        </w:rPr>
        <w:t>4</w:t>
      </w:r>
    </w:p>
    <w:p w14:paraId="7F3130CA" w14:textId="0ACFB56D" w:rsidR="0058759D" w:rsidRPr="00040A43" w:rsidRDefault="0058759D" w:rsidP="00B86231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040A43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D29B9EF" w14:textId="75BD9E83" w:rsidR="0058759D" w:rsidRPr="00040A4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040A4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040A43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040A4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na:</w:t>
      </w:r>
      <w:r w:rsidRPr="00040A4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B86231" w:rsidRPr="00040A43">
        <w:rPr>
          <w:rFonts w:ascii="Garamond" w:hAnsi="Garamond" w:cs="Aharoni"/>
          <w:b/>
          <w:sz w:val="20"/>
          <w:szCs w:val="20"/>
        </w:rPr>
        <w:t>DOSTAWY ETYKIET Z KODEM KRESKOWYM DO ZNAKOWANIA MATERIAŁU LABORATORYJNEGO</w:t>
      </w:r>
      <w:r w:rsidR="0050132E" w:rsidRPr="00040A43">
        <w:rPr>
          <w:rFonts w:ascii="Garamond" w:hAnsi="Garamond"/>
          <w:b/>
          <w:bCs/>
          <w:sz w:val="20"/>
          <w:szCs w:val="20"/>
        </w:rPr>
        <w:t>,</w:t>
      </w:r>
      <w:r w:rsidR="001E47D7" w:rsidRPr="00040A43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040A43">
        <w:rPr>
          <w:rFonts w:ascii="Garamond" w:eastAsia="Times New Roman" w:hAnsi="Garamond" w:cs="Times New Roman"/>
          <w:sz w:val="20"/>
          <w:szCs w:val="20"/>
          <w:lang w:eastAsia="pl-PL"/>
        </w:rPr>
        <w:t>wpłynę</w:t>
      </w:r>
      <w:r w:rsidR="00AC59B6" w:rsidRPr="00040A43">
        <w:rPr>
          <w:rFonts w:ascii="Garamond" w:eastAsia="Times New Roman" w:hAnsi="Garamond" w:cs="Times New Roman"/>
          <w:sz w:val="20"/>
          <w:szCs w:val="20"/>
          <w:lang w:eastAsia="pl-PL"/>
        </w:rPr>
        <w:t>ło</w:t>
      </w:r>
      <w:r w:rsidRPr="00040A4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AC59B6" w:rsidRPr="00040A43">
        <w:rPr>
          <w:rFonts w:ascii="Garamond" w:eastAsia="Times New Roman" w:hAnsi="Garamond" w:cs="Times New Roman"/>
          <w:sz w:val="20"/>
          <w:szCs w:val="20"/>
          <w:lang w:eastAsia="pl-PL"/>
        </w:rPr>
        <w:t>e</w:t>
      </w:r>
      <w:r w:rsidRPr="00040A43">
        <w:rPr>
          <w:rFonts w:ascii="Garamond" w:eastAsia="Times New Roman" w:hAnsi="Garamond" w:cs="Times New Roman"/>
          <w:sz w:val="20"/>
          <w:szCs w:val="20"/>
          <w:lang w:eastAsia="pl-PL"/>
        </w:rPr>
        <w:t>.</w:t>
      </w:r>
      <w:r w:rsidR="00AB0BA3" w:rsidRPr="00040A4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Informuje iż, Zamawiający </w:t>
      </w:r>
      <w:r w:rsidR="005046C6" w:rsidRPr="00040A43">
        <w:rPr>
          <w:rFonts w:ascii="Garamond" w:eastAsia="Times New Roman" w:hAnsi="Garamond" w:cs="Times New Roman"/>
          <w:sz w:val="20"/>
          <w:szCs w:val="20"/>
          <w:lang w:eastAsia="pl-PL"/>
        </w:rPr>
        <w:t>dokonuje sprostowania</w:t>
      </w:r>
      <w:r w:rsidR="00AB0BA3" w:rsidRPr="00040A43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odpowiedzi na pytanie z dn. 11.04.2022r  w następujący sposób</w:t>
      </w:r>
      <w:r w:rsidR="005046C6" w:rsidRPr="00040A43">
        <w:rPr>
          <w:rFonts w:ascii="Garamond" w:eastAsia="Times New Roman" w:hAnsi="Garamond" w:cs="Times New Roman"/>
          <w:sz w:val="20"/>
          <w:szCs w:val="20"/>
          <w:lang w:eastAsia="pl-PL"/>
        </w:rPr>
        <w:t>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EAC71B4" w14:textId="15F994ED" w:rsidR="0058759D" w:rsidRPr="00AB0BA3" w:rsidRDefault="00AB0BA3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u w:val="single"/>
          <w:lang w:eastAsia="pl-PL"/>
        </w:rPr>
      </w:pPr>
      <w:r w:rsidRPr="00AB0BA3">
        <w:rPr>
          <w:rFonts w:ascii="Garamond" w:eastAsia="Times New Roman" w:hAnsi="Garamond" w:cs="Times New Roman"/>
          <w:b/>
          <w:bCs/>
          <w:u w:val="single"/>
          <w:lang w:eastAsia="pl-PL"/>
        </w:rPr>
        <w:t xml:space="preserve">Jest: </w:t>
      </w:r>
    </w:p>
    <w:p w14:paraId="7FC620BD" w14:textId="77777777" w:rsidR="00AB0BA3" w:rsidRPr="00F31B4B" w:rsidRDefault="00AB0BA3" w:rsidP="0058759D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</w:p>
    <w:p w14:paraId="5688F1B4" w14:textId="77777777" w:rsidR="00B86231" w:rsidRDefault="00B86231" w:rsidP="00B8623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5EAD6B05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>Proszę o wyjaśnienie wymagań z załącznika nr 1 a mianowicie:</w:t>
      </w:r>
    </w:p>
    <w:p w14:paraId="3DEF767C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>"-dostawy sukcesywne (w miarę potrzeb), etykiet (nie zestawów) w okresie 24 miesięcy"</w:t>
      </w:r>
    </w:p>
    <w:p w14:paraId="26A13A75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i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 xml:space="preserve">ponieważ możemy zaoferować etykiety jedynie w pełnych opakowaniach (zestawach) bez możliwości zmniejszania lub zwiększania ilości etykiet w opakowaniu, proszę o informację czy taka forma będzie odpowiednia, dodatkowo nasze etykiety są drukowane na podkładzie półbłysk i nie posiadają numeru klienta a pierwsze dwie cyfry stanowią - unikalny, zmienny identyfikator zgodny z </w:t>
      </w:r>
      <w:r>
        <w:rPr>
          <w:rFonts w:ascii="Garamond" w:eastAsia="Times New Roman" w:hAnsi="Garamond" w:cs="Times New Roman"/>
          <w:i/>
          <w:iCs/>
          <w:color w:val="000000"/>
          <w:lang w:eastAsia="pl-PL"/>
        </w:rPr>
        <w:t>Systemem Identyfikacji Materiału Laboratoryjnego.</w:t>
      </w:r>
    </w:p>
    <w:p w14:paraId="124C51F4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/>
          <w:lang w:eastAsia="pl-PL"/>
        </w:rPr>
        <w:t>Odpowiedź: Zamawiający będzie składać zamówienia na pełne opakowania (zestawy), nie na pojedyncze sztuki.</w:t>
      </w:r>
    </w:p>
    <w:p w14:paraId="14F0C101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/>
          <w:lang w:eastAsia="pl-PL"/>
        </w:rPr>
        <w:t>Podkład półpołysk jest dopuszczany.</w:t>
      </w:r>
    </w:p>
    <w:p w14:paraId="73290227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Zamawiający będzie podawać wykonawcy cyfry, które będą odpowiednie dla konkretnego klienta. </w:t>
      </w:r>
    </w:p>
    <w:p w14:paraId="07447441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57304B37" w14:textId="28FD7E2A" w:rsidR="001C2959" w:rsidRPr="00F31B4B" w:rsidRDefault="001C2959" w:rsidP="004C4888">
      <w:pPr>
        <w:spacing w:after="0" w:line="276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C7EBEEB" w14:textId="4D33149A" w:rsidR="001C2959" w:rsidRPr="00AB0BA3" w:rsidRDefault="00AB0BA3" w:rsidP="00F31B4B">
      <w:pPr>
        <w:spacing w:after="0" w:line="240" w:lineRule="auto"/>
        <w:jc w:val="both"/>
        <w:rPr>
          <w:rFonts w:ascii="Garamond" w:eastAsia="Times New Roman" w:hAnsi="Garamond" w:cs="Times New Roman"/>
          <w:b/>
          <w:u w:val="single"/>
          <w:lang w:eastAsia="pl-PL"/>
        </w:rPr>
      </w:pPr>
      <w:r w:rsidRPr="00AB0BA3">
        <w:rPr>
          <w:rFonts w:ascii="Garamond" w:eastAsia="Times New Roman" w:hAnsi="Garamond" w:cs="Times New Roman"/>
          <w:b/>
          <w:u w:val="single"/>
          <w:lang w:eastAsia="pl-PL"/>
        </w:rPr>
        <w:t xml:space="preserve">Powinno być: </w:t>
      </w:r>
    </w:p>
    <w:p w14:paraId="4D70971D" w14:textId="5272DFC0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2AD158A9" w14:textId="77777777" w:rsidR="00B86231" w:rsidRDefault="00B86231" w:rsidP="00B86231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3C431A85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>Proszę o wyjaśnienie wymagań z załącznika nr 1 a mianowicie:</w:t>
      </w:r>
    </w:p>
    <w:p w14:paraId="755D32F6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>"-dostawy sukcesywne (w miarę potrzeb), etykiet (nie zestawów) w okresie 24 miesięcy"</w:t>
      </w:r>
    </w:p>
    <w:p w14:paraId="1378EE9F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i/>
          <w:iCs/>
          <w:color w:val="000000"/>
          <w:lang w:eastAsia="pl-PL"/>
        </w:rPr>
      </w:pPr>
      <w:r>
        <w:rPr>
          <w:rFonts w:ascii="Garamond" w:eastAsia="Times New Roman" w:hAnsi="Garamond" w:cs="Times New Roman"/>
          <w:color w:val="000000"/>
          <w:lang w:eastAsia="pl-PL"/>
        </w:rPr>
        <w:t xml:space="preserve">ponieważ możemy zaoferować etykiety jedynie w pełnych opakowaniach (zestawach) bez możliwości zmniejszania lub zwiększania ilości etykiet w opakowaniu, proszę o informację czy taka forma będzie odpowiednia, dodatkowo nasze etykiety są drukowane na podkładzie półbłysk i nie posiadają numeru klienta a pierwsze dwie cyfry stanowią - unikalny, zmienny identyfikator zgodny z </w:t>
      </w:r>
      <w:r>
        <w:rPr>
          <w:rFonts w:ascii="Garamond" w:eastAsia="Times New Roman" w:hAnsi="Garamond" w:cs="Times New Roman"/>
          <w:i/>
          <w:iCs/>
          <w:color w:val="000000"/>
          <w:lang w:eastAsia="pl-PL"/>
        </w:rPr>
        <w:t>Systemem Identyfikacji Materiału Laboratoryjnego.</w:t>
      </w:r>
    </w:p>
    <w:p w14:paraId="216708EE" w14:textId="77777777" w:rsidR="00B86231" w:rsidRDefault="00B86231" w:rsidP="00B86231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/>
          <w:lang w:eastAsia="pl-PL"/>
        </w:rPr>
        <w:t>Odpowiedź: Zamawiający będzie składać zamówienia na pełne opakowania (zestawy), nie na pojedyncze sztuki.</w:t>
      </w:r>
    </w:p>
    <w:p w14:paraId="14D5BFF8" w14:textId="6D12F1B6" w:rsidR="001C2959" w:rsidRDefault="00B86231" w:rsidP="00B86231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/>
          <w:lang w:eastAsia="pl-PL"/>
        </w:rPr>
        <w:t>Podkład półpołysk jest dopuszczany.</w:t>
      </w:r>
    </w:p>
    <w:p w14:paraId="2673F7E2" w14:textId="63F1F634" w:rsidR="00B86231" w:rsidRPr="00B86231" w:rsidRDefault="00B86231" w:rsidP="00B86231">
      <w:pPr>
        <w:spacing w:after="0" w:line="240" w:lineRule="auto"/>
        <w:rPr>
          <w:rFonts w:ascii="Garamond" w:eastAsia="Times New Roman" w:hAnsi="Garamond" w:cs="Times New Roman"/>
          <w:b/>
          <w:bCs/>
          <w:color w:val="000000"/>
          <w:lang w:eastAsia="pl-PL"/>
        </w:rPr>
      </w:pPr>
      <w:r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Zamawiający nie podaje cyfr, muszą one być niepowtarzalne. </w:t>
      </w:r>
    </w:p>
    <w:p w14:paraId="11FA43A4" w14:textId="490199B5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D729842" w14:textId="1047FE36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34F0161D" w14:textId="798D2EB9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38466765" w14:textId="7FF94EA7" w:rsidR="001C2959" w:rsidRDefault="001C2959" w:rsidP="00F31B4B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7BFB496" w14:textId="77777777" w:rsidR="0050132E" w:rsidRPr="004C2D8D" w:rsidRDefault="0050132E" w:rsidP="001C2959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448B4AA" w14:textId="33AC0AF1" w:rsidR="00A43542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4595CFD2" w:rsidR="0058759D" w:rsidRPr="004C2D8D" w:rsidRDefault="00040A43" w:rsidP="00040A43">
      <w:pPr>
        <w:jc w:val="right"/>
        <w:rPr>
          <w:rFonts w:ascii="Garamond" w:hAnsi="Garamond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B0C36"/>
    <w:multiLevelType w:val="multilevel"/>
    <w:tmpl w:val="68585E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823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40A43"/>
    <w:rsid w:val="0004565F"/>
    <w:rsid w:val="00050538"/>
    <w:rsid w:val="001C2959"/>
    <w:rsid w:val="001E47D7"/>
    <w:rsid w:val="00287266"/>
    <w:rsid w:val="003265FA"/>
    <w:rsid w:val="004A1089"/>
    <w:rsid w:val="004B6985"/>
    <w:rsid w:val="004C2D8D"/>
    <w:rsid w:val="004C4888"/>
    <w:rsid w:val="0050132E"/>
    <w:rsid w:val="005046C6"/>
    <w:rsid w:val="005721DC"/>
    <w:rsid w:val="0058759D"/>
    <w:rsid w:val="00642F27"/>
    <w:rsid w:val="00691869"/>
    <w:rsid w:val="00727C51"/>
    <w:rsid w:val="007645CE"/>
    <w:rsid w:val="008E5ABD"/>
    <w:rsid w:val="009C41B5"/>
    <w:rsid w:val="00A35B29"/>
    <w:rsid w:val="00A43542"/>
    <w:rsid w:val="00AB0BA3"/>
    <w:rsid w:val="00AC59B6"/>
    <w:rsid w:val="00B36E00"/>
    <w:rsid w:val="00B86231"/>
    <w:rsid w:val="00B87C0F"/>
    <w:rsid w:val="00CF402E"/>
    <w:rsid w:val="00F01134"/>
    <w:rsid w:val="00F3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eb1">
    <w:name w:val="Normalny (Web)1"/>
    <w:basedOn w:val="Normalny"/>
    <w:rsid w:val="00F31B4B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35</cp:revision>
  <cp:lastPrinted>2022-04-11T11:12:00Z</cp:lastPrinted>
  <dcterms:created xsi:type="dcterms:W3CDTF">2021-12-21T07:11:00Z</dcterms:created>
  <dcterms:modified xsi:type="dcterms:W3CDTF">2024-07-01T11:57:00Z</dcterms:modified>
</cp:coreProperties>
</file>