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5E612F3F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0F0042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44CA8">
        <w:rPr>
          <w:rFonts w:ascii="Garamond" w:hAnsi="Garamond"/>
          <w:b/>
          <w:sz w:val="20"/>
          <w:szCs w:val="20"/>
        </w:rPr>
        <w:t>4</w:t>
      </w:r>
      <w:r w:rsidR="009F6872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CCAF2E9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F6872">
        <w:rPr>
          <w:rFonts w:ascii="Garamond" w:hAnsi="Garamond"/>
          <w:b/>
          <w:bCs/>
          <w:color w:val="000000"/>
          <w:sz w:val="20"/>
          <w:szCs w:val="20"/>
        </w:rPr>
        <w:t>DOSTAWY NARZĘDZI CHIRURGICZNYCH</w:t>
      </w:r>
      <w:r w:rsidR="00444CA8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D4FBE40" w14:textId="77777777" w:rsidR="009F6872" w:rsidRPr="009F6872" w:rsidRDefault="009F6872" w:rsidP="009F6872">
      <w:pPr>
        <w:spacing w:after="200" w:line="276" w:lineRule="auto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9F6872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Ad.1.Czy Zamawiający dopuści stalową miskę nerkowatą będącą produktem nie medycznym ?</w:t>
      </w:r>
    </w:p>
    <w:p w14:paraId="67426F4B" w14:textId="1AAA3391" w:rsidR="009F6872" w:rsidRPr="002360AB" w:rsidRDefault="009F6872" w:rsidP="009F687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AB48C79" w14:textId="544C7102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2630E87" w14:textId="77777777" w:rsidR="009F6872" w:rsidRPr="009F6872" w:rsidRDefault="009F6872" w:rsidP="009F6872">
      <w:pPr>
        <w:spacing w:after="200" w:line="276" w:lineRule="auto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9F6872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Ad.7. Czy Zamawiający dopuści imadło chirurgiczne typ Halsey długości 13,5 cm ?</w:t>
      </w:r>
    </w:p>
    <w:p w14:paraId="2C77F20A" w14:textId="63E16F42" w:rsidR="009F6872" w:rsidRPr="002360AB" w:rsidRDefault="009F6872" w:rsidP="009F687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08D2B0C" w14:textId="51948C9F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6FC64B7" w14:textId="77777777" w:rsidR="009F6872" w:rsidRPr="009F6872" w:rsidRDefault="009F6872" w:rsidP="009F6872">
      <w:pPr>
        <w:spacing w:after="200" w:line="276" w:lineRule="auto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9F6872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Ad.8. Czy Zamawiający dopuści uchwyt skalpela nr 3 długości 12 cm ?</w:t>
      </w:r>
    </w:p>
    <w:p w14:paraId="662B0385" w14:textId="69976B31" w:rsidR="009F6872" w:rsidRPr="002360AB" w:rsidRDefault="009F6872" w:rsidP="009F687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B32F2DD" w14:textId="1872CFFB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4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6D5AE237" w14:textId="77359658" w:rsidR="009F6872" w:rsidRPr="009F6872" w:rsidRDefault="009F6872" w:rsidP="009F6872">
      <w:pPr>
        <w:spacing w:after="200" w:line="276" w:lineRule="auto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9F6872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Ad.9. Czy Zamawiający dopuści kontener sterylizacyjny (bezfiltrowy) Martin MicroStop, o wym. 272×267×143 mm ? </w:t>
      </w:r>
    </w:p>
    <w:p w14:paraId="50B51486" w14:textId="21FC2491" w:rsidR="009F6872" w:rsidRPr="002360AB" w:rsidRDefault="009F6872" w:rsidP="009F687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4DE13CB5" w14:textId="5975C560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5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6DE8A6D8" w14:textId="77777777" w:rsidR="009F6872" w:rsidRPr="009F6872" w:rsidRDefault="009F6872" w:rsidP="009F6872">
      <w:pPr>
        <w:spacing w:after="200" w:line="276" w:lineRule="auto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9F6872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Ad.10. Czy Zamawiający dopuści Taca kontenera marSafe, 1/2, 240x251x64 mm ?</w:t>
      </w:r>
    </w:p>
    <w:p w14:paraId="1D94A96F" w14:textId="20038484" w:rsidR="009F6872" w:rsidRPr="002360AB" w:rsidRDefault="009F6872" w:rsidP="009F687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B34BBC6" w14:textId="2E05474E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6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52A4993" w14:textId="1A8928A2" w:rsidR="009F6872" w:rsidRPr="002360AB" w:rsidRDefault="009F6872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Ad.11. Czy Zamawiający wyłączy  z zestawu kosz stalowy perforowany na rzecz pozostałych produktów pochodzących od jednego producenta o wysokiej jakości?</w:t>
      </w:r>
      <w:r w:rsidRPr="002360AB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br/>
      </w: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wyłączy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93ACF08" w14:textId="13AE2333" w:rsidR="002360AB" w:rsidRDefault="009F6872" w:rsidP="002360AB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7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1AAA9F9" w14:textId="5243AC6E" w:rsidR="009F6872" w:rsidRPr="009F6872" w:rsidRDefault="009F6872" w:rsidP="002360AB">
      <w:pPr>
        <w:spacing w:line="276" w:lineRule="auto"/>
        <w:jc w:val="both"/>
        <w:rPr>
          <w:rFonts w:ascii="Garamond" w:hAnsi="Garamond"/>
          <w:b/>
          <w:iCs/>
          <w:sz w:val="20"/>
          <w:szCs w:val="20"/>
          <w:u w:val="single"/>
        </w:rPr>
      </w:pPr>
      <w:r w:rsidRPr="009F6872">
        <w:rPr>
          <w:rFonts w:ascii="Garamond" w:eastAsia="Calibri" w:hAnsi="Garamond" w:cs="Times New Roman"/>
          <w:iCs/>
          <w:kern w:val="0"/>
          <w:sz w:val="20"/>
          <w:szCs w:val="20"/>
          <w14:ligatures w14:val="none"/>
        </w:rPr>
        <w:t>Prosimy o wyjaśnienie, czy podane niżej parametry narzędzi, przy pełnym zachowaniu funkcjonalności,</w:t>
      </w:r>
    </w:p>
    <w:p w14:paraId="58A51E51" w14:textId="07B92D6B" w:rsidR="009F6872" w:rsidRPr="002360AB" w:rsidRDefault="009F6872" w:rsidP="002360AB">
      <w:pPr>
        <w:tabs>
          <w:tab w:val="left" w:pos="1095"/>
        </w:tabs>
        <w:spacing w:after="200" w:line="276" w:lineRule="auto"/>
        <w:jc w:val="both"/>
        <w:rPr>
          <w:rFonts w:ascii="Garamond" w:eastAsia="Calibri" w:hAnsi="Garamond" w:cs="Times New Roman"/>
          <w:iCs/>
          <w:kern w:val="0"/>
          <w:sz w:val="20"/>
          <w:szCs w:val="20"/>
          <w14:ligatures w14:val="none"/>
        </w:rPr>
      </w:pPr>
      <w:r w:rsidRPr="009F6872">
        <w:rPr>
          <w:rFonts w:ascii="Garamond" w:eastAsia="Calibri" w:hAnsi="Garamond" w:cs="Times New Roman"/>
          <w:iCs/>
          <w:kern w:val="0"/>
          <w:sz w:val="20"/>
          <w:szCs w:val="20"/>
          <w14:ligatures w14:val="none"/>
        </w:rPr>
        <w:t>nie stanowią problemu dla Zamawiającego, a naszej firmie umożliwi złożenie konkurencyjnej oferty.</w:t>
      </w:r>
    </w:p>
    <w:p w14:paraId="3CA5E888" w14:textId="77777777" w:rsidR="002360AB" w:rsidRPr="002360AB" w:rsidRDefault="009F6872" w:rsidP="002360AB">
      <w:pPr>
        <w:tabs>
          <w:tab w:val="left" w:pos="1095"/>
        </w:tabs>
        <w:rPr>
          <w:rFonts w:ascii="Garamond" w:eastAsia="Calibri" w:hAnsi="Garamond" w:cs="Times New Roman"/>
          <w:b/>
          <w:bCs/>
          <w:iCs/>
          <w:kern w:val="0"/>
          <w:sz w:val="20"/>
          <w:szCs w:val="20"/>
          <w14:ligatures w14:val="none"/>
        </w:rPr>
      </w:pPr>
      <w:r w:rsidRPr="002360AB">
        <w:rPr>
          <w:rFonts w:ascii="Garamond" w:eastAsia="Calibri" w:hAnsi="Garamond" w:cs="Times New Roman"/>
          <w:noProof/>
          <w:kern w:val="0"/>
          <w:sz w:val="20"/>
          <w:szCs w:val="20"/>
          <w14:ligatures w14:val="none"/>
        </w:rPr>
        <w:lastRenderedPageBreak/>
        <w:drawing>
          <wp:inline distT="0" distB="0" distL="0" distR="0" wp14:anchorId="346F01B3" wp14:editId="7B235874">
            <wp:extent cx="5760720" cy="1477615"/>
            <wp:effectExtent l="0" t="0" r="0" b="8890"/>
            <wp:docPr id="1317687193" name="Obraz 1" descr="Obraz zawierający tekst, zrzut ekranu, Czcionka, lini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87193" name="Obraz 1" descr="Obraz zawierający tekst, zrzut ekranu, Czcionka, linia&#10;&#10;Zawartość wygenerowana przez sztuczną inteligencję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2360AB" w:rsidRPr="002360AB">
        <w:rPr>
          <w:rFonts w:ascii="Garamond" w:eastAsia="Calibri" w:hAnsi="Garamond" w:cs="Times New Roman"/>
          <w:b/>
          <w:bCs/>
          <w:iCs/>
          <w:kern w:val="0"/>
          <w:sz w:val="20"/>
          <w:szCs w:val="20"/>
          <w14:ligatures w14:val="none"/>
        </w:rPr>
        <w:t>Zamawiający podtrzymuje zapisy z opisu przedmiotu zamówienia.</w:t>
      </w:r>
    </w:p>
    <w:p w14:paraId="73E2E012" w14:textId="43D68C50" w:rsidR="009F6872" w:rsidRPr="002360AB" w:rsidRDefault="009F6872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0"/>
    <w:bookmarkEnd w:id="1"/>
    <w:bookmarkEnd w:id="2"/>
    <w:bookmarkEnd w:id="3"/>
    <w:p w14:paraId="247A9E31" w14:textId="77777777" w:rsidR="00442E59" w:rsidRPr="002360AB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34</cp:revision>
  <cp:lastPrinted>2025-01-22T13:23:00Z</cp:lastPrinted>
  <dcterms:created xsi:type="dcterms:W3CDTF">2024-09-17T06:10:00Z</dcterms:created>
  <dcterms:modified xsi:type="dcterms:W3CDTF">2025-02-24T09:28:00Z</dcterms:modified>
</cp:coreProperties>
</file>