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688D43D5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04885">
        <w:rPr>
          <w:rFonts w:ascii="Garamond" w:hAnsi="Garamond"/>
          <w:sz w:val="20"/>
          <w:szCs w:val="20"/>
        </w:rPr>
        <w:t>17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D04885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2E83803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D04885">
        <w:rPr>
          <w:rFonts w:ascii="Garamond" w:hAnsi="Garamond"/>
          <w:i/>
          <w:sz w:val="20"/>
          <w:szCs w:val="20"/>
        </w:rPr>
        <w:t xml:space="preserve"> </w:t>
      </w:r>
      <w:r w:rsidR="00D04885">
        <w:rPr>
          <w:rFonts w:ascii="Garamond" w:hAnsi="Garamond"/>
          <w:b/>
          <w:sz w:val="20"/>
          <w:szCs w:val="20"/>
        </w:rPr>
        <w:t>63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16B8DD72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E66716" w:rsidRPr="00E66716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LEKÓW GASTROENTEROLOGIA</w:t>
      </w:r>
      <w:r w:rsidR="00E66716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692CD3AA" w14:textId="77777777" w:rsidR="00BC0F7A" w:rsidRDefault="00800960" w:rsidP="00BC0F7A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7BC9460D" w14:textId="77777777" w:rsidR="00D04885" w:rsidRPr="00D04885" w:rsidRDefault="003408CB" w:rsidP="00D0488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D04885" w:rsidRPr="00D04885">
        <w:rPr>
          <w:rFonts w:ascii="Garamond" w:hAnsi="Garamond"/>
          <w:sz w:val="20"/>
          <w:szCs w:val="20"/>
        </w:rPr>
        <w:t>Do §2 ust. 7 wzoru umowy: Prosimy o modyfikację treści §2 ust. 7 poprzez skonkretyzowanie granicznych wartości dla poszczególnych pozycji asortymentowych, jakie Zamawiający zamierza zrealizować, np. poprzez podanie, że zmiany ilości poszczególnych produktów określonych w formularzu asortymentowo – cenowym mogą ulec zmniejszeniu lub zwiększeniu w granicach +/- 20%, przy czym przez takie sformułowanie Zamawiający będzie rozumiał możliwość zamówienia o 20% mniejszych lub o 20% większych ilości, każdego z zamówionych asortymentów. Zastrzeżenie bowiem „Ilości poszczególnych rodzajów towaru w opisie przedmiotu zamówienia mają charakter szacunkowy i orientacyjny. Kupujący zastrzega sobie możliwość zmiany przyjętych w umowie ilości, stosownie do swoich potrzeb.” w praktyce oznaczać może, że jedne z wycenianych pozycji mogą nie ulec zwiększeniu wcale, natomiast inne o niczym nieograniczoną ilość. Aktualna treść §2 ust. 5 wzoru umowy jest na tyle ogólna i nieprecyzyjna, że na jej podstawie wykonawcy nie są w stanie określić faktycznej wielkości przedmiotu zamówienia w zakresie jego poszczególnych pozycji asortymentowych, a tym samym nie są w stanie dokonać prawidłowej kalkulacji cen na potrzeby składanej oferty.</w:t>
      </w:r>
    </w:p>
    <w:p w14:paraId="331B1B3F" w14:textId="046D3C61" w:rsidR="008B7CE9" w:rsidRDefault="007C771C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>
        <w:rPr>
          <w:rFonts w:ascii="Garamond" w:hAnsi="Garamond" w:cstheme="minorHAnsi"/>
          <w:b/>
          <w:bCs/>
          <w:sz w:val="20"/>
          <w:szCs w:val="20"/>
        </w:rPr>
        <w:t>Nie</w:t>
      </w:r>
      <w:r w:rsidR="00DC404A">
        <w:rPr>
          <w:rFonts w:ascii="Garamond" w:hAnsi="Garamond" w:cstheme="minorHAnsi"/>
          <w:b/>
          <w:bCs/>
          <w:sz w:val="20"/>
          <w:szCs w:val="20"/>
        </w:rPr>
        <w:t>, Zamawiający odmawia.</w:t>
      </w:r>
    </w:p>
    <w:p w14:paraId="62EDFBAD" w14:textId="77777777" w:rsidR="00D04885" w:rsidRPr="001347D4" w:rsidRDefault="00D04885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6DB84D95" w14:textId="77777777" w:rsidR="001121BB" w:rsidRDefault="00C47D15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</w:p>
    <w:p w14:paraId="7E7335E6" w14:textId="77777777" w:rsidR="00D04885" w:rsidRPr="00D04885" w:rsidRDefault="003408CB" w:rsidP="00D04885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2" w:name="_Hlk179369162"/>
      <w:r w:rsidR="00D04885" w:rsidRPr="00D04885">
        <w:rPr>
          <w:rFonts w:ascii="Garamond" w:hAnsi="Garamond"/>
          <w:sz w:val="20"/>
          <w:szCs w:val="20"/>
        </w:rPr>
        <w:t>Do §5 ust. 1 wzoru umowy: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dopisanie do §5 ust. 1 projektu umowy następującej treści: "Dostawy produktów z krótszym terminem ważności mogą być dopuszczone w wyjątkowych sytuacjach i każdorazowo zgodę na nie musi wyrazić upoważniony przedstawiciel Zamawiającego.".</w:t>
      </w:r>
    </w:p>
    <w:p w14:paraId="07D9B8BD" w14:textId="305D181F" w:rsidR="008B7CE9" w:rsidRDefault="00C47D15" w:rsidP="00D04885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C404A">
        <w:rPr>
          <w:rFonts w:ascii="Garamond" w:hAnsi="Garamond"/>
          <w:b/>
          <w:bCs/>
          <w:sz w:val="20"/>
          <w:szCs w:val="20"/>
        </w:rPr>
        <w:t xml:space="preserve">NIE </w:t>
      </w:r>
      <w:r w:rsidR="00D545EB" w:rsidRPr="00436632">
        <w:rPr>
          <w:rFonts w:ascii="Garamond" w:hAnsi="Garamond"/>
          <w:b/>
          <w:bCs/>
          <w:sz w:val="20"/>
          <w:szCs w:val="20"/>
        </w:rPr>
        <w:t>wyraża zgod</w:t>
      </w:r>
      <w:r w:rsidR="00DC404A">
        <w:rPr>
          <w:rFonts w:ascii="Garamond" w:hAnsi="Garamond"/>
          <w:b/>
          <w:bCs/>
          <w:sz w:val="20"/>
          <w:szCs w:val="20"/>
        </w:rPr>
        <w:t>y.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CE3B5AE" w14:textId="77777777" w:rsidR="00D545EB" w:rsidRDefault="00D545EB" w:rsidP="00D545EB">
      <w:pPr>
        <w:rPr>
          <w:rFonts w:ascii="Garamond" w:hAnsi="Garamond"/>
          <w:sz w:val="20"/>
          <w:szCs w:val="20"/>
        </w:rPr>
      </w:pPr>
    </w:p>
    <w:p w14:paraId="2007348F" w14:textId="724A8E68" w:rsidR="001121BB" w:rsidRPr="001121BB" w:rsidRDefault="001121BB" w:rsidP="001121B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6D03D857" w14:textId="77777777" w:rsidR="00D04885" w:rsidRPr="00D04885" w:rsidRDefault="00D04885" w:rsidP="00D04885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D04885">
        <w:rPr>
          <w:rFonts w:ascii="Garamond" w:hAnsi="Garamond"/>
          <w:sz w:val="20"/>
          <w:szCs w:val="20"/>
        </w:rPr>
        <w:t xml:space="preserve">Do §7 ust. 5 lit. a) wzoru umowy: Czy Zamawiający wyrazi zgodę na zmianę §7 ust. 5 lit. a) Umowy o treści: „na koszt i ryzyko Sprzedającego” na zdanie następujące: „Różnicą w cenie zakupu interwencyjnego partii asortymentu, którego dotyczy zwłoka, Kupujący obciąży Sprzedawcę” Wykonawca wyjaśnia, że wyżej wskazane postanowienie pozostaje </w:t>
      </w:r>
      <w:r w:rsidRPr="00D04885">
        <w:rPr>
          <w:rFonts w:ascii="Garamond" w:hAnsi="Garamond"/>
          <w:sz w:val="20"/>
          <w:szCs w:val="20"/>
        </w:rPr>
        <w:lastRenderedPageBreak/>
        <w:t xml:space="preserve">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</w:r>
      <w:proofErr w:type="spellStart"/>
      <w:r w:rsidRPr="00D04885">
        <w:rPr>
          <w:rFonts w:ascii="Garamond" w:hAnsi="Garamond"/>
          <w:sz w:val="20"/>
          <w:szCs w:val="20"/>
        </w:rPr>
        <w:t>Osajda</w:t>
      </w:r>
      <w:proofErr w:type="spellEnd"/>
      <w:r w:rsidRPr="00D04885">
        <w:rPr>
          <w:rFonts w:ascii="Garamond" w:hAnsi="Garamond"/>
          <w:sz w:val="20"/>
          <w:szCs w:val="20"/>
        </w:rPr>
        <w:t xml:space="preserve">, 2021 r.). Powyższe konsekwentnie potwierdza judykatura- Sąd Apelacyjny w wyroku z dnia 5 sierpnia 2016 r., sygn. akt: I </w:t>
      </w:r>
      <w:proofErr w:type="spellStart"/>
      <w:r w:rsidRPr="00D04885">
        <w:rPr>
          <w:rFonts w:ascii="Garamond" w:hAnsi="Garamond"/>
          <w:sz w:val="20"/>
          <w:szCs w:val="20"/>
        </w:rPr>
        <w:t>ACa</w:t>
      </w:r>
      <w:proofErr w:type="spellEnd"/>
      <w:r w:rsidRPr="00D04885">
        <w:rPr>
          <w:rFonts w:ascii="Garamond" w:hAnsi="Garamond"/>
          <w:sz w:val="20"/>
          <w:szCs w:val="20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</w:r>
      <w:proofErr w:type="spellStart"/>
      <w:r w:rsidRPr="00D04885">
        <w:rPr>
          <w:rFonts w:ascii="Garamond" w:hAnsi="Garamond"/>
          <w:sz w:val="20"/>
          <w:szCs w:val="20"/>
        </w:rPr>
        <w:t>compensatio</w:t>
      </w:r>
      <w:proofErr w:type="spellEnd"/>
      <w:r w:rsidRPr="00D04885">
        <w:rPr>
          <w:rFonts w:ascii="Garamond" w:hAnsi="Garamond"/>
          <w:sz w:val="20"/>
          <w:szCs w:val="20"/>
        </w:rPr>
        <w:t xml:space="preserve"> </w:t>
      </w:r>
      <w:proofErr w:type="spellStart"/>
      <w:r w:rsidRPr="00D04885">
        <w:rPr>
          <w:rFonts w:ascii="Garamond" w:hAnsi="Garamond"/>
          <w:sz w:val="20"/>
          <w:szCs w:val="20"/>
        </w:rPr>
        <w:t>lucri</w:t>
      </w:r>
      <w:proofErr w:type="spellEnd"/>
      <w:r w:rsidRPr="00D04885">
        <w:rPr>
          <w:rFonts w:ascii="Garamond" w:hAnsi="Garamond"/>
          <w:sz w:val="20"/>
          <w:szCs w:val="20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Pr="00D04885">
        <w:rPr>
          <w:rFonts w:ascii="Garamond" w:hAnsi="Garamond"/>
          <w:sz w:val="20"/>
          <w:szCs w:val="20"/>
        </w:rPr>
        <w:t>AGa</w:t>
      </w:r>
      <w:proofErr w:type="spellEnd"/>
      <w:r w:rsidRPr="00D04885">
        <w:rPr>
          <w:rFonts w:ascii="Garamond" w:hAnsi="Garamond"/>
          <w:sz w:val="20"/>
          <w:szCs w:val="20"/>
        </w:rPr>
        <w:t xml:space="preserve"> 29/19). Mając na uwadze powyższe, w celu wyeliminowania ryzyka nieważności (z uwagi na wprowadzenie do umowy niezgodnego z przepisami prawa postanowienia), Wykonawca zwraca się z wnioskiem o zmianę ww. zapisu jak powyżej.</w:t>
      </w:r>
    </w:p>
    <w:p w14:paraId="49464DD2" w14:textId="7CA60235" w:rsidR="001121BB" w:rsidRPr="00D04885" w:rsidRDefault="001121BB" w:rsidP="00D04885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C404A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141B91"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="00D04885">
        <w:rPr>
          <w:rFonts w:ascii="Garamond" w:hAnsi="Garamond" w:cstheme="minorHAnsi"/>
          <w:b/>
          <w:bCs/>
          <w:sz w:val="20"/>
          <w:szCs w:val="20"/>
        </w:rPr>
        <w:t>wyraża zgody</w:t>
      </w:r>
      <w:r w:rsidR="00141B91">
        <w:rPr>
          <w:rFonts w:ascii="Garamond" w:hAnsi="Garamond" w:cstheme="minorHAnsi"/>
          <w:b/>
          <w:bCs/>
          <w:sz w:val="20"/>
          <w:szCs w:val="20"/>
        </w:rPr>
        <w:t xml:space="preserve">. </w:t>
      </w:r>
    </w:p>
    <w:p w14:paraId="3D3412CD" w14:textId="5512560D" w:rsidR="008B7CE9" w:rsidRDefault="009E0662" w:rsidP="00D545E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3" w:name="_Hlk188275816"/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1121BB">
        <w:rPr>
          <w:rFonts w:ascii="Garamond" w:hAnsi="Garamond"/>
          <w:b/>
          <w:sz w:val="20"/>
          <w:szCs w:val="20"/>
          <w:u w:val="single"/>
        </w:rPr>
        <w:t>4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bookmarkEnd w:id="2"/>
    </w:p>
    <w:bookmarkEnd w:id="3"/>
    <w:p w14:paraId="068A16E5" w14:textId="77777777" w:rsidR="00D04885" w:rsidRPr="00D04885" w:rsidRDefault="00D04885" w:rsidP="00D04885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D04885">
        <w:rPr>
          <w:rFonts w:ascii="Garamond" w:hAnsi="Garamond"/>
          <w:sz w:val="20"/>
          <w:szCs w:val="20"/>
        </w:rPr>
        <w:t>Do §9 ust. 2 wzoru umowy: 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pisemnej.</w:t>
      </w:r>
    </w:p>
    <w:p w14:paraId="659ACB15" w14:textId="46ECD3E7" w:rsidR="008B7CE9" w:rsidRDefault="00141B91" w:rsidP="00141B91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NIE dopuszcza. Postępowanie prowadzone jest z wyłączeniem ustawy PZP.</w:t>
      </w:r>
    </w:p>
    <w:p w14:paraId="4DE3D381" w14:textId="77777777" w:rsidR="00141B91" w:rsidRPr="00141B91" w:rsidRDefault="00141B91" w:rsidP="00141B91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1"/>
  </w:num>
  <w:num w:numId="2" w16cid:durableId="1593933160">
    <w:abstractNumId w:val="0"/>
  </w:num>
  <w:num w:numId="3" w16cid:durableId="176095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121BB"/>
    <w:rsid w:val="001347D4"/>
    <w:rsid w:val="00141B91"/>
    <w:rsid w:val="001E1A98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4EC0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AE5C05"/>
    <w:rsid w:val="00B20EF4"/>
    <w:rsid w:val="00B532F0"/>
    <w:rsid w:val="00BC0F7A"/>
    <w:rsid w:val="00BF3A1E"/>
    <w:rsid w:val="00C47D15"/>
    <w:rsid w:val="00C57429"/>
    <w:rsid w:val="00D04885"/>
    <w:rsid w:val="00D545EB"/>
    <w:rsid w:val="00D54EA2"/>
    <w:rsid w:val="00D80040"/>
    <w:rsid w:val="00DA5651"/>
    <w:rsid w:val="00DC404A"/>
    <w:rsid w:val="00DD4EE8"/>
    <w:rsid w:val="00E46472"/>
    <w:rsid w:val="00E66716"/>
    <w:rsid w:val="00EE30C2"/>
    <w:rsid w:val="00F953B0"/>
    <w:rsid w:val="00FA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19</cp:revision>
  <dcterms:created xsi:type="dcterms:W3CDTF">2024-09-17T06:10:00Z</dcterms:created>
  <dcterms:modified xsi:type="dcterms:W3CDTF">2025-03-18T08:48:00Z</dcterms:modified>
</cp:coreProperties>
</file>