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0B3FB224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B83C10">
        <w:rPr>
          <w:rFonts w:ascii="Garamond" w:hAnsi="Garamond"/>
          <w:sz w:val="20"/>
          <w:szCs w:val="20"/>
        </w:rPr>
        <w:t>07</w:t>
      </w:r>
      <w:r w:rsidRPr="00800960">
        <w:rPr>
          <w:rFonts w:ascii="Garamond" w:hAnsi="Garamond"/>
          <w:sz w:val="20"/>
          <w:szCs w:val="20"/>
        </w:rPr>
        <w:t>.</w:t>
      </w:r>
      <w:r w:rsidR="00B83C1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4081C33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15802">
        <w:rPr>
          <w:rFonts w:ascii="Garamond" w:hAnsi="Garamond"/>
          <w:sz w:val="20"/>
          <w:szCs w:val="20"/>
          <w:u w:val="single"/>
        </w:rPr>
        <w:t xml:space="preserve"> II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1C36E27C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B83C10">
        <w:rPr>
          <w:rFonts w:ascii="Garamond" w:hAnsi="Garamond"/>
          <w:b/>
          <w:sz w:val="20"/>
          <w:szCs w:val="20"/>
        </w:rPr>
        <w:t>23</w:t>
      </w:r>
      <w:r w:rsidR="00710ED9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8C2BFE7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79539141"/>
      <w:bookmarkStart w:id="1" w:name="_Hlk200957145"/>
      <w:bookmarkStart w:id="2" w:name="_Hlk210647060"/>
      <w:r w:rsidR="00710ED9" w:rsidRPr="00ED536B">
        <w:rPr>
          <w:rFonts w:ascii="Garamond" w:hAnsi="Garamond"/>
          <w:b/>
          <w:bCs/>
          <w:sz w:val="20"/>
          <w:szCs w:val="20"/>
        </w:rPr>
        <w:t>DOSTAW</w:t>
      </w:r>
      <w:r w:rsidR="00710ED9">
        <w:rPr>
          <w:rFonts w:ascii="Garamond" w:hAnsi="Garamond"/>
          <w:b/>
          <w:bCs/>
          <w:sz w:val="20"/>
          <w:szCs w:val="20"/>
        </w:rPr>
        <w:t xml:space="preserve">Y </w:t>
      </w:r>
      <w:bookmarkEnd w:id="0"/>
      <w:bookmarkEnd w:id="1"/>
      <w:r w:rsidR="00710ED9">
        <w:rPr>
          <w:rFonts w:ascii="Garamond" w:hAnsi="Garamond"/>
          <w:b/>
          <w:sz w:val="20"/>
          <w:szCs w:val="20"/>
        </w:rPr>
        <w:t>TROKARÓW</w:t>
      </w:r>
      <w:bookmarkEnd w:id="2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5115AF2" w14:textId="0C3DB742" w:rsidR="00EB4BD3" w:rsidRPr="00267E74" w:rsidRDefault="00EB4BD3" w:rsidP="00EB4BD3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3" w:name="_Hlk190694491"/>
      <w:bookmarkStart w:id="4" w:name="_Hlk185837400"/>
      <w:bookmarkStart w:id="5" w:name="_Hlk184712695"/>
      <w:bookmarkStart w:id="6" w:name="_Hlk182913828"/>
      <w:bookmarkStart w:id="7" w:name="_Hlk194405447"/>
      <w:r w:rsidRPr="00267E74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015802">
        <w:rPr>
          <w:rFonts w:ascii="Garamond" w:hAnsi="Garamond"/>
          <w:b/>
          <w:sz w:val="20"/>
          <w:szCs w:val="20"/>
          <w:highlight w:val="lightGray"/>
          <w:u w:val="single"/>
        </w:rPr>
        <w:t>1</w:t>
      </w:r>
      <w:r w:rsidRPr="00267E74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65DAE57B" w14:textId="77777777" w:rsidR="00EB4BD3" w:rsidRPr="00347952" w:rsidRDefault="00EB4BD3" w:rsidP="00EB4BD3">
      <w:pPr>
        <w:widowControl w:val="0"/>
        <w:suppressAutoHyphens/>
        <w:spacing w:after="0" w:line="276" w:lineRule="auto"/>
        <w:jc w:val="both"/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</w:pPr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 xml:space="preserve">W związku z zapisami zapytania ofertowego (pakiet 1 pozycja 2 i 3), w których wymagane są trokary wyposażone w dwustopniowy kranik z osobnymi pozycjami </w:t>
      </w:r>
      <w:proofErr w:type="spellStart"/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>insuflacji</w:t>
      </w:r>
      <w:proofErr w:type="spellEnd"/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 xml:space="preserve">, </w:t>
      </w:r>
      <w:proofErr w:type="spellStart"/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>desuflacji</w:t>
      </w:r>
      <w:proofErr w:type="spellEnd"/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 xml:space="preserve"> i blokady przepływu gazu, zwracamy się z prośbą o doprecyzowanie wymagań.</w:t>
      </w:r>
    </w:p>
    <w:p w14:paraId="19A28B49" w14:textId="77777777" w:rsidR="00EB4BD3" w:rsidRPr="00347952" w:rsidRDefault="00EB4BD3" w:rsidP="00EB4BD3">
      <w:pPr>
        <w:widowControl w:val="0"/>
        <w:suppressAutoHyphens/>
        <w:spacing w:after="0" w:line="276" w:lineRule="auto"/>
        <w:jc w:val="both"/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</w:pPr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>Zgodnie z naszą wiedzą techniczną, kranik dwustopniowy umożliwia zazwyczaj tylko dwie pozycje:</w:t>
      </w:r>
    </w:p>
    <w:p w14:paraId="0BC61CB4" w14:textId="77777777" w:rsidR="00EB4BD3" w:rsidRPr="00347952" w:rsidRDefault="00EB4BD3" w:rsidP="00EB4BD3">
      <w:pPr>
        <w:widowControl w:val="0"/>
        <w:suppressAutoHyphens/>
        <w:spacing w:after="0" w:line="276" w:lineRule="auto"/>
        <w:jc w:val="both"/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</w:pPr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 xml:space="preserve">– otwarcie przepływu (wspólna pozycja dla </w:t>
      </w:r>
      <w:proofErr w:type="spellStart"/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>insuflacji</w:t>
      </w:r>
      <w:proofErr w:type="spellEnd"/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 xml:space="preserve"> i </w:t>
      </w:r>
      <w:proofErr w:type="spellStart"/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>desuflacji</w:t>
      </w:r>
      <w:proofErr w:type="spellEnd"/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>),</w:t>
      </w:r>
    </w:p>
    <w:p w14:paraId="4A47ED2C" w14:textId="77777777" w:rsidR="00EB4BD3" w:rsidRPr="00347952" w:rsidRDefault="00EB4BD3" w:rsidP="00EB4BD3">
      <w:pPr>
        <w:widowControl w:val="0"/>
        <w:suppressAutoHyphens/>
        <w:spacing w:after="0" w:line="276" w:lineRule="auto"/>
        <w:jc w:val="both"/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</w:pPr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>– zamknięcie przepływu (blokada).</w:t>
      </w:r>
    </w:p>
    <w:p w14:paraId="44628B46" w14:textId="77777777" w:rsidR="00EB4BD3" w:rsidRDefault="00EB4BD3" w:rsidP="00EB4BD3">
      <w:pPr>
        <w:widowControl w:val="0"/>
        <w:suppressAutoHyphens/>
        <w:spacing w:after="0" w:line="276" w:lineRule="auto"/>
        <w:jc w:val="both"/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</w:pPr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 xml:space="preserve">Prosimy o potwierdzenie, czy dopuszczalne będzie zaoferowanie trokarów z takim właśnie rozwiązaniem, w którym </w:t>
      </w:r>
      <w:proofErr w:type="spellStart"/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>insuflacja</w:t>
      </w:r>
      <w:proofErr w:type="spellEnd"/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 xml:space="preserve"> i </w:t>
      </w:r>
      <w:proofErr w:type="spellStart"/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>desuflacja</w:t>
      </w:r>
      <w:proofErr w:type="spellEnd"/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 xml:space="preserve"> realizowane są w jednej pozycji (przy otwartym przepływie), a druga pozycja odpowiada blokadzie przepływu.</w:t>
      </w:r>
    </w:p>
    <w:p w14:paraId="1385D18D" w14:textId="77777777" w:rsidR="00EB4BD3" w:rsidRDefault="00EB4BD3" w:rsidP="00EB4BD3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8" w:name="_Hlk210893096"/>
      <w:r>
        <w:rPr>
          <w:rFonts w:ascii="Garamond" w:hAnsi="Garamond" w:cstheme="minorHAnsi"/>
          <w:b/>
          <w:bCs/>
          <w:sz w:val="20"/>
          <w:szCs w:val="20"/>
        </w:rPr>
        <w:t>TAK, Zamawiający dopuszcza.</w:t>
      </w:r>
    </w:p>
    <w:bookmarkEnd w:id="8"/>
    <w:p w14:paraId="0FC4CEE4" w14:textId="02413E55" w:rsidR="00EB4BD3" w:rsidRDefault="00EB4BD3" w:rsidP="00EB4BD3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67E74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015802"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267E74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0C41AAF1" w14:textId="77777777" w:rsidR="00EB4BD3" w:rsidRPr="00347952" w:rsidRDefault="00EB4BD3" w:rsidP="00EB4BD3">
      <w:pPr>
        <w:widowControl w:val="0"/>
        <w:suppressAutoHyphens/>
        <w:spacing w:after="0" w:line="276" w:lineRule="auto"/>
        <w:jc w:val="both"/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</w:pPr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>W związku z wymaganiem zaoferowania trokarów o średnicy 11 mm z redukcją 5–11 mm (pakiet 1 pozycja 2), zwracamy się z prośbą o dopuszczenie trokarów, które na opakowaniu oznaczone są jako 10 mm, natomiast w dokumentacji technicznej (katalogowej) jako 10/11 mm.</w:t>
      </w:r>
    </w:p>
    <w:p w14:paraId="4E47962C" w14:textId="77777777" w:rsidR="00EB4BD3" w:rsidRPr="00347952" w:rsidRDefault="00EB4BD3" w:rsidP="00EB4BD3">
      <w:pPr>
        <w:widowControl w:val="0"/>
        <w:suppressAutoHyphens/>
        <w:spacing w:after="0" w:line="276" w:lineRule="auto"/>
        <w:jc w:val="both"/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</w:pPr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>Faktyczna średnica tych trokarów odpowiada 11 mm, co zapewnia pełną kompatybilność z narzędziami 10 mm, a zastosowana redukcja umożliwia pracę z narzędziami o średnicy 5–10/11 mm.</w:t>
      </w:r>
    </w:p>
    <w:p w14:paraId="2B58FFC9" w14:textId="77777777" w:rsidR="00EB4BD3" w:rsidRDefault="00EB4BD3" w:rsidP="00EB4BD3">
      <w:pPr>
        <w:widowControl w:val="0"/>
        <w:suppressAutoHyphens/>
        <w:spacing w:after="0" w:line="276" w:lineRule="auto"/>
        <w:jc w:val="both"/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</w:pPr>
      <w:r w:rsidRPr="00347952"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  <w:t>Prosimy o potwierdzenie, czy takie rozwiązanie zostanie uznane za zgodne z wymaganiami zapytania ofertowego.</w:t>
      </w:r>
    </w:p>
    <w:p w14:paraId="061AC49D" w14:textId="5C2F0096" w:rsidR="00EB4BD3" w:rsidRPr="00EB4BD3" w:rsidRDefault="00EB4BD3" w:rsidP="00EB4BD3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TAK, Zamawiający dopuszcza.</w:t>
      </w:r>
    </w:p>
    <w:p w14:paraId="455B613D" w14:textId="77777777" w:rsidR="00EB4BD3" w:rsidRPr="00347952" w:rsidRDefault="00EB4BD3" w:rsidP="00EB4BD3">
      <w:pPr>
        <w:widowControl w:val="0"/>
        <w:suppressAutoHyphens/>
        <w:spacing w:after="0" w:line="276" w:lineRule="auto"/>
        <w:jc w:val="both"/>
        <w:rPr>
          <w:rFonts w:ascii="Garamond" w:eastAsia="SimSun" w:hAnsi="Garamond" w:cs="Times New Roman"/>
          <w:bCs/>
          <w:sz w:val="20"/>
          <w:szCs w:val="20"/>
          <w:lang w:eastAsia="zh-CN" w:bidi="hi-IN"/>
          <w14:ligatures w14:val="none"/>
        </w:rPr>
      </w:pPr>
    </w:p>
    <w:p w14:paraId="25C349D8" w14:textId="6E5EF70E" w:rsidR="00EB4BD3" w:rsidRDefault="00EB4BD3" w:rsidP="00EB4BD3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67E74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015802">
        <w:rPr>
          <w:rFonts w:ascii="Garamond" w:hAnsi="Garamond"/>
          <w:b/>
          <w:sz w:val="20"/>
          <w:szCs w:val="20"/>
          <w:highlight w:val="lightGray"/>
          <w:u w:val="single"/>
        </w:rPr>
        <w:t>3</w:t>
      </w:r>
      <w:r w:rsidRPr="00267E74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2365F565" w14:textId="77777777" w:rsidR="00EB4BD3" w:rsidRPr="00EB4BD3" w:rsidRDefault="00EB4BD3" w:rsidP="00EB4BD3">
      <w:pPr>
        <w:spacing w:after="0" w:line="240" w:lineRule="auto"/>
        <w:jc w:val="both"/>
        <w:rPr>
          <w:rFonts w:ascii="Garamond" w:eastAsia="Times New Roman" w:hAnsi="Garamond" w:cs="Calibri Light"/>
          <w:b/>
          <w:kern w:val="0"/>
          <w:sz w:val="20"/>
          <w:szCs w:val="20"/>
          <w:lang w:eastAsia="pl-PL"/>
          <w14:ligatures w14:val="none"/>
        </w:rPr>
      </w:pPr>
      <w:r w:rsidRPr="00EB4BD3">
        <w:rPr>
          <w:rFonts w:ascii="Garamond" w:eastAsia="Times New Roman" w:hAnsi="Garamond" w:cs="Calibri Light"/>
          <w:b/>
          <w:kern w:val="0"/>
          <w:sz w:val="20"/>
          <w:szCs w:val="20"/>
          <w:lang w:eastAsia="pl-PL"/>
          <w14:ligatures w14:val="none"/>
        </w:rPr>
        <w:t>Pakiet 1 dotyczy przedmiotowych środków dowodowych</w:t>
      </w:r>
    </w:p>
    <w:p w14:paraId="2B42CC52" w14:textId="6B93C3F5" w:rsidR="00EB4BD3" w:rsidRDefault="00EB4BD3" w:rsidP="00EB4BD3">
      <w:pPr>
        <w:spacing w:after="0" w:line="240" w:lineRule="auto"/>
        <w:jc w:val="both"/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</w:pPr>
      <w:r w:rsidRPr="00EB4BD3"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  <w:t xml:space="preserve">Czy Zamawiający dopuści złożenie po 3 </w:t>
      </w:r>
      <w:proofErr w:type="spellStart"/>
      <w:r w:rsidRPr="00EB4BD3"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  <w:t>szt</w:t>
      </w:r>
      <w:proofErr w:type="spellEnd"/>
      <w:r w:rsidRPr="00EB4BD3"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  <w:t xml:space="preserve"> próbek tylko do poz. 1 i 2, bez poz.3?</w:t>
      </w:r>
    </w:p>
    <w:p w14:paraId="7F53E997" w14:textId="77777777" w:rsidR="00EB4BD3" w:rsidRPr="00EB4BD3" w:rsidRDefault="00EB4BD3" w:rsidP="00EB4BD3">
      <w:pPr>
        <w:spacing w:after="0" w:line="240" w:lineRule="auto"/>
        <w:jc w:val="both"/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</w:pPr>
    </w:p>
    <w:p w14:paraId="105987C8" w14:textId="1063A1AE" w:rsidR="00EB4BD3" w:rsidRDefault="00EB4BD3" w:rsidP="00EB4BD3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 w:cstheme="minorHAnsi"/>
          <w:b/>
          <w:bCs/>
          <w:sz w:val="20"/>
          <w:szCs w:val="20"/>
        </w:rPr>
        <w:t>NIE</w:t>
      </w:r>
      <w:r>
        <w:rPr>
          <w:rFonts w:ascii="Garamond" w:hAnsi="Garamond" w:cstheme="minorHAnsi"/>
          <w:b/>
          <w:bCs/>
          <w:sz w:val="20"/>
          <w:szCs w:val="20"/>
        </w:rPr>
        <w:t xml:space="preserve">, Zamawiający </w:t>
      </w:r>
      <w:r>
        <w:rPr>
          <w:rFonts w:ascii="Garamond" w:hAnsi="Garamond" w:cstheme="minorHAnsi"/>
          <w:b/>
          <w:bCs/>
          <w:sz w:val="20"/>
          <w:szCs w:val="20"/>
        </w:rPr>
        <w:t xml:space="preserve">nie </w:t>
      </w:r>
      <w:r>
        <w:rPr>
          <w:rFonts w:ascii="Garamond" w:hAnsi="Garamond" w:cstheme="minorHAnsi"/>
          <w:b/>
          <w:bCs/>
          <w:sz w:val="20"/>
          <w:szCs w:val="20"/>
        </w:rPr>
        <w:t>dopuszcza.</w:t>
      </w:r>
    </w:p>
    <w:p w14:paraId="7F422061" w14:textId="38E7A738" w:rsidR="00EB4BD3" w:rsidRPr="00015802" w:rsidRDefault="00EB4BD3" w:rsidP="00EB4BD3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015802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015802">
        <w:rPr>
          <w:rFonts w:ascii="Garamond" w:hAnsi="Garamond"/>
          <w:b/>
          <w:sz w:val="20"/>
          <w:szCs w:val="20"/>
          <w:highlight w:val="lightGray"/>
          <w:u w:val="single"/>
        </w:rPr>
        <w:t>4</w:t>
      </w:r>
      <w:r w:rsidRPr="00015802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27F619A1" w14:textId="77777777" w:rsidR="00EB4BD3" w:rsidRPr="00EB4BD3" w:rsidRDefault="00EB4BD3" w:rsidP="00015802">
      <w:pPr>
        <w:spacing w:after="0" w:line="276" w:lineRule="auto"/>
        <w:jc w:val="both"/>
        <w:rPr>
          <w:rFonts w:ascii="Garamond" w:eastAsia="Times New Roman" w:hAnsi="Garamond" w:cs="Calibri Light"/>
          <w:b/>
          <w:kern w:val="0"/>
          <w:sz w:val="20"/>
          <w:szCs w:val="20"/>
          <w:lang w:eastAsia="pl-PL"/>
          <w14:ligatures w14:val="none"/>
        </w:rPr>
      </w:pPr>
      <w:r w:rsidRPr="00EB4BD3">
        <w:rPr>
          <w:rFonts w:ascii="Garamond" w:eastAsia="Times New Roman" w:hAnsi="Garamond" w:cs="Calibri Light"/>
          <w:b/>
          <w:kern w:val="0"/>
          <w:sz w:val="20"/>
          <w:szCs w:val="20"/>
          <w:lang w:eastAsia="pl-PL"/>
          <w14:ligatures w14:val="none"/>
        </w:rPr>
        <w:t>Pakiet 1 poz.1</w:t>
      </w:r>
    </w:p>
    <w:p w14:paraId="2741F04F" w14:textId="77777777" w:rsidR="00EB4BD3" w:rsidRPr="00EB4BD3" w:rsidRDefault="00EB4BD3" w:rsidP="00015802">
      <w:pPr>
        <w:spacing w:after="0" w:line="276" w:lineRule="auto"/>
        <w:jc w:val="both"/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</w:pPr>
      <w:r w:rsidRPr="00EB4BD3"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  <w:t xml:space="preserve">Prosimy o dopuszczenie trokar 5 mm o długości 100ml, z płaskim ostrzem w kształcie litery V, z przeźroczystą, karbowaną kaniulą. W trokarze 2 uszczelki. Zawór na kaniuli 2 stopniowy </w:t>
      </w:r>
      <w:proofErr w:type="spellStart"/>
      <w:r w:rsidRPr="00EB4BD3"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  <w:t>insuflacja</w:t>
      </w:r>
      <w:proofErr w:type="spellEnd"/>
      <w:r w:rsidRPr="00EB4BD3"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  <w:t xml:space="preserve"> lub stop. Stożkowate wejście do kaniuli ułatwiające</w:t>
      </w:r>
      <w:r w:rsidRPr="00EB4BD3"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  <w:br/>
        <w:t>trafienie narzędziem. Ergonomiczne, plastikowe uchwyty do łatwiejszego wprowadzania trokara</w:t>
      </w:r>
    </w:p>
    <w:p w14:paraId="47E503EC" w14:textId="0C99E3E1" w:rsidR="00EB4BD3" w:rsidRDefault="00EB4BD3" w:rsidP="0001580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01580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01580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015802">
        <w:rPr>
          <w:rFonts w:ascii="Garamond" w:hAnsi="Garamond" w:cstheme="minorHAnsi"/>
          <w:b/>
          <w:bCs/>
          <w:sz w:val="20"/>
          <w:szCs w:val="20"/>
        </w:rPr>
        <w:t>TAK, Zamawiający dopuszcza.</w:t>
      </w:r>
    </w:p>
    <w:p w14:paraId="329F4A72" w14:textId="77777777" w:rsidR="009B0E5B" w:rsidRDefault="009B0E5B" w:rsidP="0001580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477040B" w14:textId="77777777" w:rsidR="009B0E5B" w:rsidRPr="00015802" w:rsidRDefault="009B0E5B" w:rsidP="0001580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08CE9222" w14:textId="6291CB42" w:rsidR="00EB4BD3" w:rsidRDefault="00EB4BD3" w:rsidP="00015802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67E74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015802">
        <w:rPr>
          <w:rFonts w:ascii="Garamond" w:hAnsi="Garamond"/>
          <w:b/>
          <w:sz w:val="20"/>
          <w:szCs w:val="20"/>
          <w:highlight w:val="lightGray"/>
          <w:u w:val="single"/>
        </w:rPr>
        <w:t>5</w:t>
      </w:r>
      <w:r w:rsidRPr="00267E74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35F114C4" w14:textId="77777777" w:rsidR="00EB4BD3" w:rsidRPr="00EB4BD3" w:rsidRDefault="00EB4BD3" w:rsidP="00015802">
      <w:pPr>
        <w:spacing w:after="0" w:line="276" w:lineRule="auto"/>
        <w:jc w:val="both"/>
        <w:rPr>
          <w:rFonts w:ascii="Garamond" w:eastAsia="Times New Roman" w:hAnsi="Garamond" w:cs="Calibri Light"/>
          <w:b/>
          <w:kern w:val="0"/>
          <w:sz w:val="20"/>
          <w:szCs w:val="20"/>
          <w:lang w:eastAsia="pl-PL"/>
          <w14:ligatures w14:val="none"/>
        </w:rPr>
      </w:pPr>
      <w:r w:rsidRPr="00EB4BD3">
        <w:rPr>
          <w:rFonts w:ascii="Garamond" w:eastAsia="Times New Roman" w:hAnsi="Garamond" w:cs="Calibri Light"/>
          <w:b/>
          <w:kern w:val="0"/>
          <w:sz w:val="20"/>
          <w:szCs w:val="20"/>
          <w:lang w:eastAsia="pl-PL"/>
          <w14:ligatures w14:val="none"/>
        </w:rPr>
        <w:t>Pakiet 1 poz.2</w:t>
      </w:r>
    </w:p>
    <w:p w14:paraId="7CB66D74" w14:textId="77777777" w:rsidR="00EB4BD3" w:rsidRPr="00EB4BD3" w:rsidRDefault="00EB4BD3" w:rsidP="00015802">
      <w:pPr>
        <w:spacing w:after="0" w:line="276" w:lineRule="auto"/>
        <w:jc w:val="both"/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</w:pPr>
      <w:r w:rsidRPr="00EB4BD3"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  <w:t xml:space="preserve">Prosimy o dopuszczenie Trokar 11mm o długości 100ml, z płaskim ostrzem w kształcie litery V, z przeźroczystą, karbowaną kaniulą. W trokarze podwójna uszczelka(jedna typu rybie oczko-okrągła ruchoma z plastikowymi wzmocnieniami przeciwdziałającym rozdarciu, druga stożkowa w kaniuli).Zawór na kaniuli 2 stopniowy </w:t>
      </w:r>
      <w:proofErr w:type="spellStart"/>
      <w:r w:rsidRPr="00EB4BD3"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  <w:t>insuflacja</w:t>
      </w:r>
      <w:proofErr w:type="spellEnd"/>
      <w:r w:rsidRPr="00EB4BD3"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  <w:t xml:space="preserve"> lub stop. Stożkowate wejście do kaniuli ułatwiające trafienie narzędziem. Ergonomiczne, plastikowe uchwyty do łatwiejszego wprowadzania trokara. Trokar uzbrajany za pomocą przycisku na obturatorze.</w:t>
      </w:r>
    </w:p>
    <w:p w14:paraId="1930DFEA" w14:textId="2BB23BEE" w:rsidR="00EB4BD3" w:rsidRPr="00015802" w:rsidRDefault="00EB4BD3" w:rsidP="0001580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01580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015802" w:rsidRPr="0001580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015802">
        <w:rPr>
          <w:rFonts w:ascii="Garamond" w:hAnsi="Garamond" w:cstheme="minorHAnsi"/>
          <w:b/>
          <w:bCs/>
          <w:sz w:val="20"/>
          <w:szCs w:val="20"/>
        </w:rPr>
        <w:t>TAK, Zamawiający dopuszcza.</w:t>
      </w:r>
    </w:p>
    <w:p w14:paraId="51935AB3" w14:textId="5188F06E" w:rsidR="00EB4BD3" w:rsidRDefault="00EB4BD3" w:rsidP="00015802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67E74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015802">
        <w:rPr>
          <w:rFonts w:ascii="Garamond" w:hAnsi="Garamond"/>
          <w:b/>
          <w:sz w:val="20"/>
          <w:szCs w:val="20"/>
          <w:highlight w:val="lightGray"/>
          <w:u w:val="single"/>
        </w:rPr>
        <w:t>6</w:t>
      </w:r>
      <w:r w:rsidRPr="00267E74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36530D19" w14:textId="77777777" w:rsidR="00EB4BD3" w:rsidRPr="00EB4BD3" w:rsidRDefault="00EB4BD3" w:rsidP="00015802">
      <w:pPr>
        <w:spacing w:after="0" w:line="276" w:lineRule="auto"/>
        <w:jc w:val="both"/>
        <w:rPr>
          <w:rFonts w:ascii="Garamond" w:eastAsia="Times New Roman" w:hAnsi="Garamond" w:cs="Calibri Light"/>
          <w:b/>
          <w:kern w:val="0"/>
          <w:sz w:val="20"/>
          <w:szCs w:val="20"/>
          <w:lang w:eastAsia="pl-PL"/>
          <w14:ligatures w14:val="none"/>
        </w:rPr>
      </w:pPr>
      <w:r w:rsidRPr="00EB4BD3">
        <w:rPr>
          <w:rFonts w:ascii="Garamond" w:eastAsia="Times New Roman" w:hAnsi="Garamond" w:cs="Calibri Light"/>
          <w:b/>
          <w:kern w:val="0"/>
          <w:sz w:val="20"/>
          <w:szCs w:val="20"/>
          <w:lang w:eastAsia="pl-PL"/>
          <w14:ligatures w14:val="none"/>
        </w:rPr>
        <w:t>Pakiet 1 poz.3</w:t>
      </w:r>
    </w:p>
    <w:p w14:paraId="2B2A512C" w14:textId="77777777" w:rsidR="00EB4BD3" w:rsidRPr="00EB4BD3" w:rsidRDefault="00EB4BD3" w:rsidP="00015802">
      <w:pPr>
        <w:spacing w:after="0" w:line="276" w:lineRule="auto"/>
        <w:jc w:val="both"/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</w:pPr>
      <w:r w:rsidRPr="00EB4BD3"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  <w:t xml:space="preserve">Proszę o dopuszczenie trokar 12mm o długości 100ml, z płaskim ostrzem w kształcie litery V ,z przeźroczystą, karbowaną kaniulą. W trokarze podwójna uszczelka(jedna typu rybie oczko-okrągła ruchoma z plastikowymi wzmocnieniami przeciwdziałającym rozdarciu, druga stożkowa w kaniuli).Zawór na kaniuli 2 stopniowy </w:t>
      </w:r>
      <w:proofErr w:type="spellStart"/>
      <w:r w:rsidRPr="00EB4BD3"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  <w:t>insuflacja</w:t>
      </w:r>
      <w:proofErr w:type="spellEnd"/>
      <w:r w:rsidRPr="00EB4BD3">
        <w:rPr>
          <w:rFonts w:ascii="Garamond" w:eastAsia="Times New Roman" w:hAnsi="Garamond" w:cs="Calibri Light"/>
          <w:bCs/>
          <w:kern w:val="0"/>
          <w:sz w:val="20"/>
          <w:szCs w:val="20"/>
          <w:lang w:eastAsia="pl-PL"/>
          <w14:ligatures w14:val="none"/>
        </w:rPr>
        <w:t xml:space="preserve"> lub stop. Stożkowate wejście do kaniuli ułatwiające trafienie narzędziem. Ergonomiczne, plastikowe uchwyty do łatwiejszego wprowadzania trokara. Trokar uzbrajany za pomocą przycisku na obturatorze.</w:t>
      </w:r>
    </w:p>
    <w:p w14:paraId="15320C4A" w14:textId="77777777" w:rsidR="00015802" w:rsidRDefault="00EB4BD3" w:rsidP="0001580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01580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01580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015802">
        <w:rPr>
          <w:rFonts w:ascii="Garamond" w:hAnsi="Garamond" w:cstheme="minorHAnsi"/>
          <w:b/>
          <w:bCs/>
          <w:sz w:val="20"/>
          <w:szCs w:val="20"/>
        </w:rPr>
        <w:t>TAK, Zamawiający dopuszcza.</w:t>
      </w:r>
    </w:p>
    <w:p w14:paraId="4467B0E0" w14:textId="3C0E3C8A" w:rsidR="00EB4BD3" w:rsidRPr="00015802" w:rsidRDefault="00EB4BD3" w:rsidP="00015802">
      <w:pPr>
        <w:spacing w:line="276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5FC12553" w14:textId="77777777" w:rsidR="00B83C10" w:rsidRPr="00B622F2" w:rsidRDefault="00B83C10" w:rsidP="00F75676">
      <w:pPr>
        <w:rPr>
          <w:rFonts w:ascii="Garamond" w:hAnsi="Garamond"/>
          <w:b/>
          <w:bCs/>
          <w:sz w:val="20"/>
          <w:szCs w:val="20"/>
        </w:rPr>
      </w:pPr>
      <w:bookmarkStart w:id="9" w:name="_Hlk197348314"/>
      <w:bookmarkStart w:id="10" w:name="_Hlk195602360"/>
    </w:p>
    <w:bookmarkEnd w:id="9"/>
    <w:bookmarkEnd w:id="10"/>
    <w:bookmarkEnd w:id="7"/>
    <w:bookmarkEnd w:id="3"/>
    <w:bookmarkEnd w:id="4"/>
    <w:bookmarkEnd w:id="5"/>
    <w:bookmarkEnd w:id="6"/>
    <w:p w14:paraId="5000A238" w14:textId="77777777" w:rsidR="0023607B" w:rsidRPr="00B622F2" w:rsidRDefault="0023607B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D177F5"/>
    <w:multiLevelType w:val="hybridMultilevel"/>
    <w:tmpl w:val="0CB496F6"/>
    <w:lvl w:ilvl="0" w:tplc="78A60B60">
      <w:start w:val="1"/>
      <w:numFmt w:val="decimal"/>
      <w:lvlText w:val="Pytanie nr %1."/>
      <w:lvlJc w:val="left"/>
      <w:pPr>
        <w:ind w:left="2138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4901758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64478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15802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31D3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4E66FD"/>
    <w:rsid w:val="00503F5E"/>
    <w:rsid w:val="005146FB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10ED9"/>
    <w:rsid w:val="007348D4"/>
    <w:rsid w:val="00752741"/>
    <w:rsid w:val="00763B9A"/>
    <w:rsid w:val="0078727D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B0E5B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3C10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A4D69"/>
    <w:rsid w:val="00CF19FE"/>
    <w:rsid w:val="00D54EA2"/>
    <w:rsid w:val="00DB20D9"/>
    <w:rsid w:val="00DE4504"/>
    <w:rsid w:val="00E1383E"/>
    <w:rsid w:val="00E27326"/>
    <w:rsid w:val="00E32039"/>
    <w:rsid w:val="00E85643"/>
    <w:rsid w:val="00EB4BD3"/>
    <w:rsid w:val="00EC7C00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56</cp:revision>
  <cp:lastPrinted>2025-01-22T13:23:00Z</cp:lastPrinted>
  <dcterms:created xsi:type="dcterms:W3CDTF">2024-09-17T06:10:00Z</dcterms:created>
  <dcterms:modified xsi:type="dcterms:W3CDTF">2025-10-09T07:07:00Z</dcterms:modified>
</cp:coreProperties>
</file>