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12763D50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D05E0">
        <w:rPr>
          <w:rFonts w:ascii="Garamond" w:hAnsi="Garamond"/>
          <w:sz w:val="20"/>
          <w:szCs w:val="20"/>
        </w:rPr>
        <w:t>27</w:t>
      </w:r>
      <w:r w:rsidRPr="00800960">
        <w:rPr>
          <w:rFonts w:ascii="Garamond" w:hAnsi="Garamond"/>
          <w:sz w:val="20"/>
          <w:szCs w:val="20"/>
        </w:rPr>
        <w:t>.</w:t>
      </w:r>
      <w:r w:rsidR="00DD05E0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537D64E7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DD05E0">
        <w:rPr>
          <w:rFonts w:ascii="Garamond" w:hAnsi="Garamond"/>
          <w:b/>
          <w:sz w:val="20"/>
          <w:szCs w:val="20"/>
        </w:rPr>
        <w:t>25</w:t>
      </w:r>
      <w:r w:rsidR="00321807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5183562B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21807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321807">
        <w:rPr>
          <w:rFonts w:ascii="Garamond" w:hAnsi="Garamond"/>
          <w:b/>
          <w:bCs/>
          <w:sz w:val="20"/>
          <w:szCs w:val="20"/>
        </w:rPr>
        <w:t>MATERIAŁÓW MEDYCZNYCH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3966B2D2" w14:textId="77777777" w:rsidR="00B622F2" w:rsidRDefault="00B622F2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03D1341" w14:textId="77777777" w:rsidR="00DD05E0" w:rsidRPr="00DD05E0" w:rsidRDefault="00DD05E0" w:rsidP="00DD05E0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DD05E0">
        <w:rPr>
          <w:rFonts w:ascii="Garamond" w:hAnsi="Garamond"/>
          <w:b/>
          <w:sz w:val="20"/>
          <w:szCs w:val="20"/>
          <w:u w:val="single"/>
        </w:rPr>
        <w:t>Pytanie 1:</w:t>
      </w:r>
    </w:p>
    <w:p w14:paraId="1BB1513F" w14:textId="77777777" w:rsidR="00321807" w:rsidRPr="00321807" w:rsidRDefault="00321807" w:rsidP="0032180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321807">
        <w:rPr>
          <w:rFonts w:ascii="Garamond" w:hAnsi="Garamond"/>
          <w:sz w:val="20"/>
          <w:szCs w:val="20"/>
        </w:rPr>
        <w:t xml:space="preserve">Czy Zamawiający wprowadzi do umowy łączny maksymalny limit kar umownych na poziomie w granicach pomiędzy 10 a 30%? Zamawiający, ustalając górny limit kar umownych winien mieć na uwadze, że wysokość kary umownej nie powinna prowadzić do nieuzasadnionego wzbogacenia Zamawiającego czy naruszenia zasady proporcjonalności, określonej w art. 16 ustawy </w:t>
      </w:r>
      <w:proofErr w:type="spellStart"/>
      <w:r w:rsidRPr="00321807">
        <w:rPr>
          <w:rFonts w:ascii="Garamond" w:hAnsi="Garamond"/>
          <w:sz w:val="20"/>
          <w:szCs w:val="20"/>
        </w:rPr>
        <w:t>Pzp</w:t>
      </w:r>
      <w:proofErr w:type="spellEnd"/>
      <w:r w:rsidRPr="00321807">
        <w:rPr>
          <w:rFonts w:ascii="Garamond" w:hAnsi="Garamond"/>
          <w:sz w:val="20"/>
          <w:szCs w:val="20"/>
        </w:rPr>
        <w:t>. Limit kar na poziomie 10-30% jest standardem rynkowym stosowanym w praktyce udzielania zamówień publicznych, a zasadność ustalenia limitu kar na takim poziomie potwierdza stanowisko Krajowej Izby odwoławczej w wyroku KIO 2327/23.</w:t>
      </w:r>
    </w:p>
    <w:p w14:paraId="55C7BD50" w14:textId="57999157" w:rsidR="00321807" w:rsidRPr="00321807" w:rsidRDefault="00321807" w:rsidP="0032180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321807">
        <w:rPr>
          <w:rFonts w:ascii="Garamond" w:hAnsi="Garamond"/>
          <w:sz w:val="20"/>
          <w:szCs w:val="20"/>
        </w:rPr>
        <w:t>Brak limitu kar umownych uniemożliwia wykonawcom dokonanie rzetelnej oceny ryzyka, a co za tym idzie dokonania wyceny na poziomie zapewniającym należyta realizacje kontraktu, jednocześnie naruszając równowaga kontraktową pomiędzy stronami umowy.</w:t>
      </w:r>
    </w:p>
    <w:p w14:paraId="263A479F" w14:textId="216F1199" w:rsidR="00DD05E0" w:rsidRPr="00321807" w:rsidRDefault="00DD05E0" w:rsidP="00DD05E0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D05E0">
        <w:rPr>
          <w:rFonts w:ascii="Garamond" w:hAnsi="Garamond"/>
          <w:b/>
          <w:bCs/>
          <w:sz w:val="20"/>
          <w:szCs w:val="20"/>
        </w:rPr>
        <w:t>Odpowiedź: Zamawiający</w:t>
      </w:r>
      <w:r w:rsidR="00321807">
        <w:rPr>
          <w:rFonts w:ascii="Garamond" w:hAnsi="Garamond"/>
          <w:b/>
          <w:bCs/>
          <w:sz w:val="20"/>
          <w:szCs w:val="20"/>
        </w:rPr>
        <w:t xml:space="preserve"> nie</w:t>
      </w:r>
      <w:r w:rsidRPr="00DD05E0">
        <w:rPr>
          <w:rFonts w:ascii="Garamond" w:hAnsi="Garamond"/>
          <w:b/>
          <w:bCs/>
          <w:sz w:val="20"/>
          <w:szCs w:val="20"/>
        </w:rPr>
        <w:t xml:space="preserve"> </w:t>
      </w:r>
      <w:r w:rsidR="00B848A8">
        <w:rPr>
          <w:rFonts w:ascii="Garamond" w:hAnsi="Garamond"/>
          <w:b/>
          <w:bCs/>
          <w:sz w:val="20"/>
          <w:szCs w:val="20"/>
        </w:rPr>
        <w:t>dopuszcza</w:t>
      </w:r>
      <w:r w:rsidR="00321807">
        <w:rPr>
          <w:rFonts w:ascii="Garamond" w:hAnsi="Garamond"/>
          <w:b/>
          <w:bCs/>
          <w:sz w:val="20"/>
          <w:szCs w:val="20"/>
        </w:rPr>
        <w:t>.</w:t>
      </w:r>
      <w:r w:rsidR="00B848A8">
        <w:rPr>
          <w:rFonts w:ascii="Garamond" w:hAnsi="Garamond"/>
          <w:b/>
          <w:bCs/>
          <w:sz w:val="20"/>
          <w:szCs w:val="20"/>
        </w:rPr>
        <w:t xml:space="preserve"> </w:t>
      </w:r>
    </w:p>
    <w:p w14:paraId="0FFD99AF" w14:textId="0F513F92" w:rsidR="00DD05E0" w:rsidRPr="00DD05E0" w:rsidRDefault="00DD05E0" w:rsidP="00DD05E0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DD05E0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DD05E0">
        <w:rPr>
          <w:rFonts w:ascii="Garamond" w:hAnsi="Garamond"/>
          <w:b/>
          <w:sz w:val="20"/>
          <w:szCs w:val="20"/>
          <w:u w:val="single"/>
        </w:rPr>
        <w:t>:</w:t>
      </w:r>
    </w:p>
    <w:p w14:paraId="15D541D4" w14:textId="77777777" w:rsidR="00321807" w:rsidRPr="00321807" w:rsidRDefault="00321807" w:rsidP="0032180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321807">
        <w:rPr>
          <w:rFonts w:ascii="Garamond" w:hAnsi="Garamond"/>
          <w:sz w:val="20"/>
          <w:szCs w:val="20"/>
        </w:rPr>
        <w:t xml:space="preserve">Pakiet nr 2 pozycja 1 </w:t>
      </w:r>
    </w:p>
    <w:p w14:paraId="5540244E" w14:textId="18BD9DCE" w:rsidR="00321807" w:rsidRDefault="00321807" w:rsidP="0032180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321807">
        <w:rPr>
          <w:rFonts w:ascii="Garamond" w:hAnsi="Garamond"/>
          <w:sz w:val="20"/>
          <w:szCs w:val="20"/>
        </w:rPr>
        <w:t>Czy Zamawiający dopuści regulacje w zakresie 0-250ml/h (dla gęstości 10%) i 0-200 ml/h (dla gęstości 40%)?</w:t>
      </w:r>
    </w:p>
    <w:p w14:paraId="10C257AB" w14:textId="55927452" w:rsidR="00321807" w:rsidRPr="00072A29" w:rsidRDefault="000D32C3" w:rsidP="000D32C3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D32C3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0" w:name="_Hlk212466077"/>
      <w:r w:rsidR="00072A29">
        <w:rPr>
          <w:rFonts w:ascii="Garamond" w:hAnsi="Garamond"/>
          <w:b/>
          <w:bCs/>
          <w:sz w:val="20"/>
          <w:szCs w:val="20"/>
        </w:rPr>
        <w:t>TAK</w:t>
      </w:r>
      <w:r w:rsidRPr="000D32C3">
        <w:rPr>
          <w:rFonts w:ascii="Garamond" w:hAnsi="Garamond"/>
          <w:b/>
          <w:bCs/>
          <w:sz w:val="20"/>
          <w:szCs w:val="20"/>
        </w:rPr>
        <w:t>, Zamawiający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072A29">
        <w:rPr>
          <w:rFonts w:ascii="Garamond" w:hAnsi="Garamond"/>
          <w:b/>
          <w:bCs/>
          <w:sz w:val="20"/>
          <w:szCs w:val="20"/>
        </w:rPr>
        <w:t>dopuszcza</w:t>
      </w:r>
      <w:r>
        <w:rPr>
          <w:rFonts w:ascii="Garamond" w:hAnsi="Garamond"/>
          <w:b/>
          <w:bCs/>
          <w:sz w:val="20"/>
          <w:szCs w:val="20"/>
        </w:rPr>
        <w:t>.</w:t>
      </w:r>
      <w:r w:rsidRPr="000D32C3">
        <w:rPr>
          <w:rFonts w:ascii="Garamond" w:hAnsi="Garamond"/>
          <w:b/>
          <w:bCs/>
          <w:sz w:val="20"/>
          <w:szCs w:val="20"/>
        </w:rPr>
        <w:t xml:space="preserve"> </w:t>
      </w:r>
    </w:p>
    <w:bookmarkEnd w:id="0"/>
    <w:p w14:paraId="4220B18D" w14:textId="77777777" w:rsidR="00072A29" w:rsidRPr="00072A29" w:rsidRDefault="00072A29" w:rsidP="00072A29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072A29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0B221A5F" w14:textId="77777777" w:rsidR="00072A29" w:rsidRPr="00072A29" w:rsidRDefault="00072A29" w:rsidP="00072A29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72A29">
        <w:rPr>
          <w:rFonts w:ascii="Garamond" w:hAnsi="Garamond"/>
          <w:sz w:val="20"/>
          <w:szCs w:val="20"/>
        </w:rPr>
        <w:t xml:space="preserve">Pakiet nr 2 pozycja 1 </w:t>
      </w:r>
    </w:p>
    <w:p w14:paraId="7EF3EABC" w14:textId="77777777" w:rsidR="00072A29" w:rsidRDefault="00072A29" w:rsidP="00072A29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72A29">
        <w:rPr>
          <w:rFonts w:ascii="Garamond" w:hAnsi="Garamond"/>
          <w:sz w:val="20"/>
          <w:szCs w:val="20"/>
        </w:rPr>
        <w:t>Czy Zamawiający dopuści dren o długości 150 cm?</w:t>
      </w:r>
    </w:p>
    <w:p w14:paraId="7B47A79B" w14:textId="77777777" w:rsidR="00072A29" w:rsidRPr="00072A29" w:rsidRDefault="00072A29" w:rsidP="00072A29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72A29">
        <w:rPr>
          <w:rFonts w:ascii="Garamond" w:hAnsi="Garamond"/>
          <w:b/>
          <w:bCs/>
          <w:sz w:val="20"/>
          <w:szCs w:val="20"/>
        </w:rPr>
        <w:t xml:space="preserve">Odpowiedź: TAK, Zamawiający dopuszcza. </w:t>
      </w:r>
    </w:p>
    <w:p w14:paraId="1E7A1772" w14:textId="06F5EAD6" w:rsidR="00072A29" w:rsidRPr="00072A29" w:rsidRDefault="00072A29" w:rsidP="00072A29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072A29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072A29">
        <w:rPr>
          <w:rFonts w:ascii="Garamond" w:hAnsi="Garamond"/>
          <w:b/>
          <w:sz w:val="20"/>
          <w:szCs w:val="20"/>
          <w:u w:val="single"/>
        </w:rPr>
        <w:t>:</w:t>
      </w:r>
    </w:p>
    <w:p w14:paraId="7C3D9C08" w14:textId="77777777" w:rsidR="00072A29" w:rsidRPr="00072A29" w:rsidRDefault="00072A29" w:rsidP="00072A29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72A29">
        <w:rPr>
          <w:rFonts w:ascii="Garamond" w:hAnsi="Garamond"/>
          <w:sz w:val="20"/>
          <w:szCs w:val="20"/>
        </w:rPr>
        <w:t xml:space="preserve">Pakiet nr 2 pozycja 1 </w:t>
      </w:r>
    </w:p>
    <w:p w14:paraId="629829CA" w14:textId="77777777" w:rsidR="00072A29" w:rsidRDefault="00072A29" w:rsidP="00072A29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72A29">
        <w:rPr>
          <w:rFonts w:ascii="Garamond" w:hAnsi="Garamond"/>
          <w:sz w:val="20"/>
          <w:szCs w:val="20"/>
        </w:rPr>
        <w:t>Czy Zamawiający pisząc ‘’</w:t>
      </w:r>
      <w:proofErr w:type="spellStart"/>
      <w:r w:rsidRPr="00072A29">
        <w:rPr>
          <w:rFonts w:ascii="Garamond" w:hAnsi="Garamond"/>
          <w:sz w:val="20"/>
          <w:szCs w:val="20"/>
        </w:rPr>
        <w:t>Air</w:t>
      </w:r>
      <w:proofErr w:type="spellEnd"/>
      <w:r w:rsidRPr="00072A29">
        <w:rPr>
          <w:rFonts w:ascii="Garamond" w:hAnsi="Garamond"/>
          <w:sz w:val="20"/>
          <w:szCs w:val="20"/>
        </w:rPr>
        <w:t xml:space="preserve"> Pass z filtrem hydrofobowym, który umożliwia wypełnienie drenu bez przypadkowego zanieczyszczenia oraz zabezpiecza przed wyciekiem płynu” ma na myśli zastawkę bezzwrotną na drenie?</w:t>
      </w:r>
    </w:p>
    <w:p w14:paraId="2B3AA999" w14:textId="3BD16B50" w:rsidR="00072A29" w:rsidRDefault="00072A29" w:rsidP="000D32C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72A29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BF0FE7" w:rsidRPr="00BF0FE7">
        <w:rPr>
          <w:rFonts w:ascii="Garamond" w:hAnsi="Garamond"/>
          <w:b/>
          <w:bCs/>
          <w:sz w:val="20"/>
          <w:szCs w:val="20"/>
        </w:rPr>
        <w:t>TAK, Zamawiający dopuszcza</w:t>
      </w:r>
      <w:r w:rsidR="00BF0FE7">
        <w:rPr>
          <w:rFonts w:ascii="Garamond" w:hAnsi="Garamond"/>
          <w:b/>
          <w:bCs/>
          <w:sz w:val="20"/>
          <w:szCs w:val="20"/>
        </w:rPr>
        <w:t xml:space="preserve"> pod warunkiem, że proponowany system zabezpiecza przed wypływem płynu.</w:t>
      </w:r>
    </w:p>
    <w:p w14:paraId="7836911A" w14:textId="77777777" w:rsidR="00321807" w:rsidRDefault="00321807" w:rsidP="000D32C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C59E591" w14:textId="77777777" w:rsidR="00321807" w:rsidRDefault="00321807" w:rsidP="000D32C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56ABDD2" w14:textId="77777777" w:rsidR="00321807" w:rsidRDefault="00321807" w:rsidP="000D32C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D712635" w14:textId="3AA5351C" w:rsidR="000D32C3" w:rsidRPr="000D32C3" w:rsidRDefault="000D32C3" w:rsidP="000D32C3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12465963"/>
      <w:r w:rsidRPr="000D32C3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072A29">
        <w:rPr>
          <w:rFonts w:ascii="Garamond" w:hAnsi="Garamond"/>
          <w:b/>
          <w:sz w:val="20"/>
          <w:szCs w:val="20"/>
          <w:u w:val="single"/>
        </w:rPr>
        <w:t>5</w:t>
      </w:r>
      <w:r w:rsidRPr="000D32C3">
        <w:rPr>
          <w:rFonts w:ascii="Garamond" w:hAnsi="Garamond"/>
          <w:b/>
          <w:sz w:val="20"/>
          <w:szCs w:val="20"/>
          <w:u w:val="single"/>
        </w:rPr>
        <w:t>:</w:t>
      </w:r>
    </w:p>
    <w:p w14:paraId="68FB66B3" w14:textId="77777777" w:rsidR="00072A29" w:rsidRPr="00072A29" w:rsidRDefault="00072A29" w:rsidP="00072A29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2" w:name="_Hlk212443516"/>
      <w:r w:rsidRPr="00072A29">
        <w:rPr>
          <w:rFonts w:ascii="Garamond" w:hAnsi="Garamond"/>
          <w:sz w:val="20"/>
          <w:szCs w:val="20"/>
        </w:rPr>
        <w:t xml:space="preserve">Pakiet nr 2 pozycja 1 </w:t>
      </w:r>
    </w:p>
    <w:p w14:paraId="68B18DAD" w14:textId="3AD5A009" w:rsidR="00072A29" w:rsidRDefault="00072A29" w:rsidP="00072A29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72A29">
        <w:rPr>
          <w:rFonts w:ascii="Garamond" w:hAnsi="Garamond"/>
          <w:sz w:val="20"/>
          <w:szCs w:val="20"/>
        </w:rPr>
        <w:t>Czy Zamawiający odstąpi od wymagania aby zacisk rolkowy był wyposażony w „pochewkę na igłę”?</w:t>
      </w:r>
    </w:p>
    <w:p w14:paraId="03FDB7A1" w14:textId="69A6A829" w:rsidR="00DD05E0" w:rsidRDefault="00DD05E0" w:rsidP="00072A29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D05E0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BF0FE7">
        <w:rPr>
          <w:rFonts w:ascii="Garamond" w:hAnsi="Garamond"/>
          <w:b/>
          <w:bCs/>
          <w:sz w:val="20"/>
          <w:szCs w:val="20"/>
        </w:rPr>
        <w:t>TAK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DD05E0">
        <w:rPr>
          <w:rFonts w:ascii="Garamond" w:hAnsi="Garamond"/>
          <w:b/>
          <w:bCs/>
          <w:sz w:val="20"/>
          <w:szCs w:val="20"/>
        </w:rPr>
        <w:t xml:space="preserve">Zamawiający </w:t>
      </w:r>
      <w:r w:rsidR="00BF0FE7">
        <w:rPr>
          <w:rFonts w:ascii="Garamond" w:hAnsi="Garamond"/>
          <w:b/>
          <w:bCs/>
          <w:sz w:val="20"/>
          <w:szCs w:val="20"/>
        </w:rPr>
        <w:t>dopuszcza odstąpienie</w:t>
      </w:r>
      <w:r w:rsidRPr="00DD05E0">
        <w:rPr>
          <w:rFonts w:ascii="Garamond" w:hAnsi="Garamond"/>
          <w:b/>
          <w:bCs/>
          <w:sz w:val="20"/>
          <w:szCs w:val="20"/>
        </w:rPr>
        <w:t>.</w:t>
      </w:r>
      <w:bookmarkEnd w:id="2"/>
    </w:p>
    <w:p w14:paraId="0E759B76" w14:textId="6FB9D3A3" w:rsidR="00BF0FE7" w:rsidRPr="000D32C3" w:rsidRDefault="00BF0FE7" w:rsidP="00BF0FE7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0D32C3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0D32C3">
        <w:rPr>
          <w:rFonts w:ascii="Garamond" w:hAnsi="Garamond"/>
          <w:b/>
          <w:sz w:val="20"/>
          <w:szCs w:val="20"/>
          <w:u w:val="single"/>
        </w:rPr>
        <w:t>:</w:t>
      </w:r>
    </w:p>
    <w:p w14:paraId="46BD312D" w14:textId="77777777" w:rsidR="00BF0FE7" w:rsidRDefault="00BF0FE7" w:rsidP="00BF0FE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BF0FE7">
        <w:rPr>
          <w:rFonts w:ascii="Garamond" w:hAnsi="Garamond"/>
          <w:sz w:val="20"/>
          <w:szCs w:val="20"/>
        </w:rPr>
        <w:t>Zwracamy się z prośbą o umieszczenie w umowie zapisu dotyczycącego minimum logistycznego tj. Zamawiający będzie składał zamówienie według bieżących potrzeb, przy czym wartość zamówienia jednostkowego nie powinna być niższa niż 500 zł netto?</w:t>
      </w:r>
    </w:p>
    <w:p w14:paraId="7B912A83" w14:textId="138E81F5" w:rsidR="00BF0FE7" w:rsidRDefault="00BF0FE7" w:rsidP="00BF0FE7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D05E0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>NIE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DD05E0">
        <w:rPr>
          <w:rFonts w:ascii="Garamond" w:hAnsi="Garamond"/>
          <w:b/>
          <w:bCs/>
          <w:sz w:val="20"/>
          <w:szCs w:val="20"/>
        </w:rPr>
        <w:t>Zamawiający</w:t>
      </w:r>
      <w:r>
        <w:rPr>
          <w:rFonts w:ascii="Garamond" w:hAnsi="Garamond"/>
          <w:b/>
          <w:bCs/>
          <w:sz w:val="20"/>
          <w:szCs w:val="20"/>
        </w:rPr>
        <w:t xml:space="preserve"> nie</w:t>
      </w:r>
      <w:r w:rsidRPr="00DD05E0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dopuszcza</w:t>
      </w:r>
      <w:r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780CB07C" w14:textId="599A905E" w:rsidR="00BF0FE7" w:rsidRPr="000D32C3" w:rsidRDefault="00BF0FE7" w:rsidP="00BF0FE7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0D32C3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7</w:t>
      </w:r>
      <w:r w:rsidRPr="000D32C3">
        <w:rPr>
          <w:rFonts w:ascii="Garamond" w:hAnsi="Garamond"/>
          <w:b/>
          <w:sz w:val="20"/>
          <w:szCs w:val="20"/>
          <w:u w:val="single"/>
        </w:rPr>
        <w:t>:</w:t>
      </w:r>
    </w:p>
    <w:p w14:paraId="55B28A36" w14:textId="77777777" w:rsidR="00BF0FE7" w:rsidRDefault="00BF0FE7" w:rsidP="00BF0FE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BF0FE7">
        <w:rPr>
          <w:rFonts w:ascii="Garamond" w:hAnsi="Garamond"/>
          <w:sz w:val="20"/>
          <w:szCs w:val="20"/>
        </w:rPr>
        <w:t>Pakiet 6, poz. 1 – Czy Zamawiający dopuści wycenę za op. a’50 szt. wraz z przeliczeniem ilości?</w:t>
      </w:r>
    </w:p>
    <w:p w14:paraId="25FB6A38" w14:textId="1FA19A5C" w:rsidR="00BF0FE7" w:rsidRDefault="00BF0FE7" w:rsidP="00BF0FE7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D05E0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 xml:space="preserve">TAK, </w:t>
      </w:r>
      <w:r w:rsidRPr="00DD05E0">
        <w:rPr>
          <w:rFonts w:ascii="Garamond" w:hAnsi="Garamond"/>
          <w:b/>
          <w:bCs/>
          <w:sz w:val="20"/>
          <w:szCs w:val="20"/>
        </w:rPr>
        <w:t xml:space="preserve">Zamawiający </w:t>
      </w:r>
      <w:r>
        <w:rPr>
          <w:rFonts w:ascii="Garamond" w:hAnsi="Garamond"/>
          <w:b/>
          <w:bCs/>
          <w:sz w:val="20"/>
          <w:szCs w:val="20"/>
        </w:rPr>
        <w:t>dopuszcza</w:t>
      </w:r>
      <w:r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54BFDE2B" w14:textId="77777777" w:rsidR="00BF0FE7" w:rsidRDefault="00BF0FE7" w:rsidP="00072A29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bookmarkEnd w:id="1"/>
    <w:p w14:paraId="5000A238" w14:textId="77777777" w:rsidR="0023607B" w:rsidRPr="00B622F2" w:rsidRDefault="0023607B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535ACB"/>
    <w:multiLevelType w:val="multilevel"/>
    <w:tmpl w:val="A8BA7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780DDD"/>
    <w:multiLevelType w:val="multilevel"/>
    <w:tmpl w:val="0526E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8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4"/>
  </w:num>
  <w:num w:numId="20" w16cid:durableId="2051417131">
    <w:abstractNumId w:val="17"/>
  </w:num>
  <w:num w:numId="21" w16cid:durableId="1478186116">
    <w:abstractNumId w:val="19"/>
  </w:num>
  <w:num w:numId="22" w16cid:durableId="1639920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72A29"/>
    <w:rsid w:val="00090234"/>
    <w:rsid w:val="00091E8C"/>
    <w:rsid w:val="000A1CEC"/>
    <w:rsid w:val="000C6827"/>
    <w:rsid w:val="000D32C3"/>
    <w:rsid w:val="000D4992"/>
    <w:rsid w:val="00126E96"/>
    <w:rsid w:val="001352C7"/>
    <w:rsid w:val="00142226"/>
    <w:rsid w:val="00174B7D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21807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87AD2"/>
    <w:rsid w:val="006D4ED7"/>
    <w:rsid w:val="007034F2"/>
    <w:rsid w:val="007107AB"/>
    <w:rsid w:val="007348D4"/>
    <w:rsid w:val="00752741"/>
    <w:rsid w:val="00763B9A"/>
    <w:rsid w:val="0078727D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48A8"/>
    <w:rsid w:val="00B85BAA"/>
    <w:rsid w:val="00BF01F3"/>
    <w:rsid w:val="00BF0FE7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D05E0"/>
    <w:rsid w:val="00DE4504"/>
    <w:rsid w:val="00E1383E"/>
    <w:rsid w:val="00E2210E"/>
    <w:rsid w:val="00E22690"/>
    <w:rsid w:val="00E27326"/>
    <w:rsid w:val="00E32039"/>
    <w:rsid w:val="00E85643"/>
    <w:rsid w:val="00ED3F7B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56</cp:revision>
  <cp:lastPrinted>2025-01-22T13:23:00Z</cp:lastPrinted>
  <dcterms:created xsi:type="dcterms:W3CDTF">2024-09-17T06:10:00Z</dcterms:created>
  <dcterms:modified xsi:type="dcterms:W3CDTF">2025-10-27T13:05:00Z</dcterms:modified>
</cp:coreProperties>
</file>