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53065FDB"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935588">
        <w:rPr>
          <w:rFonts w:ascii="Garamond" w:hAnsi="Garamond" w:cs="Aharoni"/>
          <w:b/>
        </w:rPr>
        <w:t>2</w:t>
      </w:r>
      <w:r w:rsidR="00EC6EFB">
        <w:rPr>
          <w:rFonts w:ascii="Garamond" w:hAnsi="Garamond" w:cs="Aharoni"/>
          <w:b/>
        </w:rPr>
        <w:t>70</w:t>
      </w:r>
      <w:r w:rsidRPr="00691197">
        <w:rPr>
          <w:rFonts w:ascii="Garamond" w:hAnsi="Garamond" w:cs="Aharoni"/>
          <w:b/>
        </w:rPr>
        <w:t>/</w:t>
      </w:r>
      <w:r w:rsidRPr="00554D61">
        <w:rPr>
          <w:rFonts w:ascii="Garamond" w:hAnsi="Garamond" w:cs="Aharoni"/>
          <w:b/>
        </w:rPr>
        <w:t>ZP-podprogowe/5WSzKzP – SPZOZ/202</w:t>
      </w:r>
      <w:r w:rsidR="00935588">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2D378092"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935588" w:rsidRPr="00935588">
        <w:rPr>
          <w:rFonts w:ascii="Garamond" w:hAnsi="Garamond"/>
          <w:b/>
          <w:bCs/>
          <w:color w:val="000000"/>
        </w:rPr>
        <w:t>DOSTAWA MATERIAŁÓW PROMOCYJNYCH Z LOGO</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66AAE03B" w:rsidR="00F951A1" w:rsidRPr="00145090" w:rsidRDefault="008C7A92" w:rsidP="006A259D">
      <w:pPr>
        <w:rPr>
          <w:rFonts w:ascii="Garamond" w:hAnsi="Garamond"/>
          <w:color w:val="2D2D2D"/>
        </w:rPr>
      </w:pPr>
      <w:r w:rsidRPr="00145090">
        <w:rPr>
          <w:rStyle w:val="hgkelc"/>
          <w:rFonts w:ascii="Garamond" w:hAnsi="Garamond"/>
        </w:rPr>
        <w:t>Kod CPV</w:t>
      </w:r>
      <w:r w:rsidR="006A259D" w:rsidRPr="00145090">
        <w:rPr>
          <w:rFonts w:ascii="Garamond" w:hAnsi="Garamond"/>
          <w:color w:val="2D2D2D"/>
        </w:rPr>
        <w:t>:</w:t>
      </w:r>
      <w:hyperlink r:id="rId8" w:history="1">
        <w:r w:rsidR="006A259D" w:rsidRPr="00145090">
          <w:rPr>
            <w:rStyle w:val="Hipercze"/>
            <w:rFonts w:ascii="Garamond" w:hAnsi="Garamond"/>
            <w:color w:val="232323"/>
            <w:u w:val="none"/>
          </w:rPr>
          <w:t>22462000-6</w:t>
        </w:r>
      </w:hyperlink>
      <w:r w:rsidR="006A259D" w:rsidRPr="00145090">
        <w:rPr>
          <w:rFonts w:ascii="Garamond" w:hAnsi="Garamond"/>
          <w:color w:val="2D2D2D"/>
        </w:rPr>
        <w:t xml:space="preserve"> Materiały reklamowe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751AAA62" w:rsidR="00224A6C" w:rsidRDefault="00224A6C" w:rsidP="006F64BE">
      <w:pPr>
        <w:tabs>
          <w:tab w:val="num" w:pos="360"/>
        </w:tabs>
        <w:spacing w:line="276" w:lineRule="auto"/>
        <w:jc w:val="both"/>
        <w:rPr>
          <w:rFonts w:ascii="Garamond" w:hAnsi="Garamond" w:cs="Aharoni"/>
        </w:rPr>
      </w:pPr>
      <w:bookmarkStart w:id="1" w:name="_Hlk214961831"/>
      <w:r w:rsidRPr="00224A6C">
        <w:rPr>
          <w:rFonts w:ascii="Garamond" w:hAnsi="Garamond" w:cs="Aharoni"/>
        </w:rPr>
        <w:t xml:space="preserve">Zamówienie </w:t>
      </w:r>
      <w:r w:rsidR="0028663C">
        <w:rPr>
          <w:rFonts w:ascii="Garamond" w:hAnsi="Garamond" w:cs="Aharoni"/>
        </w:rPr>
        <w:t>będzie realizowane</w:t>
      </w:r>
      <w:r w:rsidRPr="00224A6C">
        <w:rPr>
          <w:rFonts w:ascii="Garamond" w:hAnsi="Garamond" w:cs="Aharoni"/>
        </w:rPr>
        <w:t xml:space="preserve"> </w:t>
      </w:r>
      <w:r w:rsidR="00EC6EFB">
        <w:rPr>
          <w:rFonts w:ascii="Garamond" w:hAnsi="Garamond" w:cs="Aharoni"/>
        </w:rPr>
        <w:t>doraźnie</w:t>
      </w:r>
      <w:r w:rsidR="00AD2B01">
        <w:rPr>
          <w:rFonts w:ascii="Garamond" w:hAnsi="Garamond" w:cs="Aharoni"/>
        </w:rPr>
        <w:t xml:space="preserve">, </w:t>
      </w:r>
      <w:r w:rsidR="00AD2B01">
        <w:rPr>
          <w:rFonts w:ascii="Garamond" w:hAnsi="Garamond"/>
        </w:rPr>
        <w:t>na podstawie pisemnego (e-mail) lub telefonicznego zamówienia, złożonego przez uprawnionego pracownika Zamawiającego</w:t>
      </w:r>
      <w:r w:rsidR="00935588">
        <w:rPr>
          <w:rFonts w:ascii="Garamond" w:hAnsi="Garamond" w:cs="Aharoni"/>
        </w:rPr>
        <w:t>,</w:t>
      </w:r>
      <w:r w:rsidR="00AD2B01">
        <w:rPr>
          <w:rFonts w:ascii="Garamond" w:hAnsi="Garamond" w:cs="Aharoni"/>
        </w:rPr>
        <w:t xml:space="preserve"> </w:t>
      </w:r>
      <w:r w:rsidR="00935588">
        <w:rPr>
          <w:rFonts w:ascii="Garamond" w:hAnsi="Garamond" w:cs="Aharoni"/>
        </w:rPr>
        <w:t>w</w:t>
      </w:r>
      <w:r w:rsidR="00AD2B01">
        <w:rPr>
          <w:rFonts w:ascii="Garamond" w:hAnsi="Garamond" w:cs="Aharoni"/>
        </w:rPr>
        <w:t xml:space="preserve"> terminie do</w:t>
      </w:r>
      <w:r w:rsidR="0028663C">
        <w:rPr>
          <w:rFonts w:ascii="Garamond" w:hAnsi="Garamond" w:cs="Aharoni"/>
        </w:rPr>
        <w:t xml:space="preserve"> 4 dni od momentu uzgodnienia wzoru z Zamawiającym</w:t>
      </w:r>
      <w:r w:rsidR="00EC6EFB">
        <w:rPr>
          <w:rFonts w:ascii="Garamond" w:hAnsi="Garamond" w:cs="Aharoni"/>
        </w:rPr>
        <w:t>; przez okres 12 miesięcy.</w:t>
      </w:r>
    </w:p>
    <w:bookmarkEnd w:id="1"/>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08B71F88" w14:textId="6A9FCDCB" w:rsidR="00EC6EFB" w:rsidRPr="00554D61" w:rsidRDefault="00EC6EFB" w:rsidP="006F64BE">
      <w:pPr>
        <w:tabs>
          <w:tab w:val="num" w:pos="720"/>
        </w:tabs>
        <w:spacing w:line="276" w:lineRule="auto"/>
        <w:jc w:val="both"/>
        <w:rPr>
          <w:rFonts w:ascii="Garamond" w:hAnsi="Garamond" w:cs="Aharoni"/>
        </w:rPr>
      </w:pPr>
      <w:r>
        <w:rPr>
          <w:rFonts w:ascii="Garamond" w:hAnsi="Garamond" w:cs="Aharoni"/>
        </w:rPr>
        <w:t>d) karty katalogowe oferowanych produktów</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9"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10"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27B3C7A" w:rsidR="00386DFD" w:rsidRPr="00200913" w:rsidRDefault="00EC6EFB" w:rsidP="00EA7359">
      <w:pPr>
        <w:tabs>
          <w:tab w:val="num" w:pos="180"/>
        </w:tabs>
        <w:spacing w:line="276" w:lineRule="auto"/>
        <w:jc w:val="center"/>
        <w:rPr>
          <w:rFonts w:ascii="Garamond" w:hAnsi="Garamond" w:cs="Cambria"/>
          <w:b/>
        </w:rPr>
      </w:pPr>
      <w:r>
        <w:rPr>
          <w:rFonts w:ascii="Garamond" w:hAnsi="Garamond" w:cs="Cambria"/>
          <w:b/>
          <w:bCs/>
        </w:rPr>
        <w:t>26</w:t>
      </w:r>
      <w:r w:rsidR="007E0158" w:rsidRPr="00200913">
        <w:rPr>
          <w:rFonts w:ascii="Garamond" w:hAnsi="Garamond" w:cs="Cambria"/>
          <w:b/>
          <w:bCs/>
        </w:rPr>
        <w:t>.</w:t>
      </w:r>
      <w:r w:rsidR="00935588">
        <w:rPr>
          <w:rFonts w:ascii="Garamond" w:hAnsi="Garamond" w:cs="Cambria"/>
          <w:b/>
          <w:bCs/>
        </w:rPr>
        <w:t>11</w:t>
      </w:r>
      <w:r w:rsidR="007E0158" w:rsidRPr="00200913">
        <w:rPr>
          <w:rFonts w:ascii="Garamond" w:hAnsi="Garamond" w:cs="Cambria"/>
          <w:b/>
          <w:bCs/>
        </w:rPr>
        <w:t>.202</w:t>
      </w:r>
      <w:r w:rsidR="00935588">
        <w:rPr>
          <w:rFonts w:ascii="Garamond" w:hAnsi="Garamond" w:cs="Cambria"/>
          <w:b/>
          <w:bCs/>
        </w:rPr>
        <w:t>5</w:t>
      </w:r>
      <w:r w:rsidR="007E0158" w:rsidRPr="00200913">
        <w:rPr>
          <w:rFonts w:ascii="Garamond" w:hAnsi="Garamond" w:cs="Cambria"/>
        </w:rPr>
        <w:t xml:space="preserve"> </w:t>
      </w:r>
      <w:r w:rsidR="007E0158" w:rsidRPr="00200913">
        <w:rPr>
          <w:rFonts w:ascii="Garamond" w:hAnsi="Garamond" w:cs="Cambria"/>
          <w:b/>
        </w:rPr>
        <w:t xml:space="preserve"> roku, do godz. </w:t>
      </w:r>
      <w:r w:rsidR="00042475">
        <w:rPr>
          <w:rFonts w:ascii="Garamond" w:hAnsi="Garamond" w:cs="Cambria"/>
          <w:b/>
        </w:rPr>
        <w:t>1</w:t>
      </w:r>
      <w:r>
        <w:rPr>
          <w:rFonts w:ascii="Garamond" w:hAnsi="Garamond" w:cs="Cambria"/>
          <w:b/>
        </w:rPr>
        <w:t>2</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1"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2"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3"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0264BF" w:rsidRDefault="00F951A1" w:rsidP="000264BF">
      <w:pPr>
        <w:numPr>
          <w:ilvl w:val="0"/>
          <w:numId w:val="15"/>
        </w:numPr>
        <w:spacing w:line="276" w:lineRule="auto"/>
        <w:rPr>
          <w:rFonts w:ascii="Garamond" w:eastAsia="SimSun" w:hAnsi="Garamond"/>
          <w:lang w:eastAsia="zh-CN"/>
        </w:rPr>
      </w:pPr>
      <w:r w:rsidRPr="000264BF">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7DA385A2" w14:textId="054A83E7" w:rsidR="00554D61" w:rsidRDefault="00554D61" w:rsidP="00EC6EFB">
      <w:pPr>
        <w:spacing w:line="276" w:lineRule="auto"/>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503164">
      <w:pPr>
        <w:spacing w:line="276" w:lineRule="auto"/>
        <w:jc w:val="center"/>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0264BF">
      <w:pPr>
        <w:spacing w:line="276" w:lineRule="auto"/>
        <w:jc w:val="both"/>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0264BF">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0264BF">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10578"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30"/>
        <w:gridCol w:w="2898"/>
        <w:gridCol w:w="773"/>
        <w:gridCol w:w="1276"/>
        <w:gridCol w:w="1134"/>
        <w:gridCol w:w="1134"/>
        <w:gridCol w:w="1276"/>
        <w:gridCol w:w="1557"/>
      </w:tblGrid>
      <w:tr w:rsidR="0049478C" w:rsidRPr="00376FB1" w14:paraId="63EDE139" w14:textId="4485C096"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5410BAFA" w14:textId="77777777" w:rsidR="0049478C" w:rsidRPr="000264BF" w:rsidRDefault="0049478C" w:rsidP="00153912">
            <w:pPr>
              <w:pStyle w:val="NormalnyWeb"/>
              <w:spacing w:after="0"/>
              <w:rPr>
                <w:rFonts w:ascii="Garamond" w:hAnsi="Garamond"/>
                <w:sz w:val="20"/>
                <w:szCs w:val="20"/>
              </w:rPr>
            </w:pPr>
          </w:p>
          <w:p w14:paraId="20E1DB78" w14:textId="77777777" w:rsidR="0049478C" w:rsidRPr="000264BF" w:rsidRDefault="0049478C" w:rsidP="00153912">
            <w:pPr>
              <w:pStyle w:val="NormalnyWeb"/>
              <w:rPr>
                <w:rFonts w:ascii="Garamond" w:hAnsi="Garamond"/>
                <w:sz w:val="20"/>
                <w:szCs w:val="20"/>
              </w:rPr>
            </w:pPr>
            <w:r w:rsidRPr="000264BF">
              <w:rPr>
                <w:rFonts w:ascii="Garamond" w:hAnsi="Garamond"/>
                <w:color w:val="000000"/>
                <w:sz w:val="20"/>
                <w:szCs w:val="20"/>
              </w:rPr>
              <w:t>LP</w:t>
            </w:r>
          </w:p>
        </w:tc>
        <w:tc>
          <w:tcPr>
            <w:tcW w:w="2898" w:type="dxa"/>
            <w:tcBorders>
              <w:top w:val="outset" w:sz="6" w:space="0" w:color="000000"/>
              <w:left w:val="outset" w:sz="6" w:space="0" w:color="000000"/>
              <w:bottom w:val="outset" w:sz="6" w:space="0" w:color="000000"/>
              <w:right w:val="outset" w:sz="6" w:space="0" w:color="000000"/>
            </w:tcBorders>
            <w:hideMark/>
          </w:tcPr>
          <w:p w14:paraId="13AD4B7C" w14:textId="77777777" w:rsidR="0049478C" w:rsidRPr="000264BF" w:rsidRDefault="0049478C" w:rsidP="0049478C">
            <w:pPr>
              <w:pStyle w:val="NormalnyWeb"/>
              <w:spacing w:after="0"/>
              <w:jc w:val="center"/>
              <w:rPr>
                <w:rFonts w:ascii="Garamond" w:hAnsi="Garamond"/>
                <w:sz w:val="20"/>
                <w:szCs w:val="20"/>
              </w:rPr>
            </w:pPr>
            <w:r w:rsidRPr="000264BF">
              <w:rPr>
                <w:rFonts w:ascii="Garamond" w:hAnsi="Garamond"/>
                <w:color w:val="000000"/>
                <w:sz w:val="20"/>
                <w:szCs w:val="20"/>
              </w:rPr>
              <w:t>Szczegółowa nazwa przedmiotu zamówienia</w:t>
            </w:r>
          </w:p>
          <w:p w14:paraId="7A35930F" w14:textId="77777777" w:rsidR="0049478C" w:rsidRPr="000264BF" w:rsidRDefault="0049478C" w:rsidP="0049478C">
            <w:pPr>
              <w:pStyle w:val="NormalnyWeb"/>
              <w:jc w:val="center"/>
              <w:rPr>
                <w:rFonts w:ascii="Garamond" w:hAnsi="Garamond"/>
                <w:sz w:val="20"/>
                <w:szCs w:val="20"/>
              </w:rPr>
            </w:pPr>
            <w:r w:rsidRPr="000264BF">
              <w:rPr>
                <w:rFonts w:ascii="Garamond" w:hAnsi="Garamond"/>
                <w:color w:val="000000"/>
                <w:sz w:val="20"/>
                <w:szCs w:val="20"/>
              </w:rPr>
              <w:t>(charakterystyka, wymiary itp.)</w:t>
            </w:r>
          </w:p>
        </w:tc>
        <w:tc>
          <w:tcPr>
            <w:tcW w:w="773" w:type="dxa"/>
            <w:tcBorders>
              <w:top w:val="outset" w:sz="6" w:space="0" w:color="000000"/>
              <w:left w:val="outset" w:sz="6" w:space="0" w:color="000000"/>
              <w:bottom w:val="outset" w:sz="6" w:space="0" w:color="000000"/>
              <w:right w:val="outset" w:sz="6" w:space="0" w:color="000000"/>
            </w:tcBorders>
            <w:hideMark/>
          </w:tcPr>
          <w:p w14:paraId="0273D086" w14:textId="77777777" w:rsidR="0049478C" w:rsidRPr="000264BF" w:rsidRDefault="0049478C" w:rsidP="0049478C">
            <w:pPr>
              <w:pStyle w:val="NormalnyWeb"/>
              <w:spacing w:after="0"/>
              <w:jc w:val="center"/>
              <w:rPr>
                <w:rFonts w:ascii="Garamond" w:hAnsi="Garamond"/>
                <w:sz w:val="20"/>
                <w:szCs w:val="20"/>
              </w:rPr>
            </w:pPr>
          </w:p>
          <w:p w14:paraId="30134BCB" w14:textId="77777777" w:rsidR="0049478C" w:rsidRPr="000264BF" w:rsidRDefault="0049478C" w:rsidP="0049478C">
            <w:pPr>
              <w:pStyle w:val="NormalnyWeb"/>
              <w:jc w:val="center"/>
              <w:rPr>
                <w:rFonts w:ascii="Garamond" w:hAnsi="Garamond"/>
                <w:sz w:val="20"/>
                <w:szCs w:val="20"/>
              </w:rPr>
            </w:pPr>
            <w:r w:rsidRPr="000264BF">
              <w:rPr>
                <w:rFonts w:ascii="Garamond" w:hAnsi="Garamond"/>
                <w:color w:val="000000"/>
                <w:sz w:val="20"/>
                <w:szCs w:val="20"/>
              </w:rPr>
              <w:t>Ilość / j.m.</w:t>
            </w:r>
          </w:p>
        </w:tc>
        <w:tc>
          <w:tcPr>
            <w:tcW w:w="1276" w:type="dxa"/>
            <w:tcBorders>
              <w:top w:val="outset" w:sz="6" w:space="0" w:color="000000"/>
              <w:left w:val="outset" w:sz="6" w:space="0" w:color="000000"/>
              <w:bottom w:val="outset" w:sz="6" w:space="0" w:color="000000"/>
              <w:right w:val="outset" w:sz="6" w:space="0" w:color="000000"/>
            </w:tcBorders>
            <w:hideMark/>
          </w:tcPr>
          <w:p w14:paraId="6F4F7D8B" w14:textId="77777777" w:rsidR="0049478C" w:rsidRPr="000264BF" w:rsidRDefault="0049478C" w:rsidP="0049478C">
            <w:pPr>
              <w:pStyle w:val="NormalnyWeb"/>
              <w:spacing w:before="278" w:beforeAutospacing="0"/>
              <w:jc w:val="center"/>
              <w:rPr>
                <w:rFonts w:ascii="Garamond" w:hAnsi="Garamond"/>
                <w:sz w:val="20"/>
                <w:szCs w:val="20"/>
              </w:rPr>
            </w:pPr>
            <w:r w:rsidRPr="000264BF">
              <w:rPr>
                <w:rFonts w:ascii="Garamond" w:hAnsi="Garamond"/>
                <w:color w:val="000000"/>
                <w:sz w:val="20"/>
                <w:szCs w:val="20"/>
              </w:rPr>
              <w:t>kwota netto</w:t>
            </w:r>
            <w:r w:rsidRPr="000264BF">
              <w:rPr>
                <w:rFonts w:ascii="Garamond" w:hAnsi="Garamond"/>
                <w:color w:val="000000"/>
                <w:sz w:val="20"/>
                <w:szCs w:val="20"/>
              </w:rPr>
              <w:br/>
              <w:t>za j.m.</w:t>
            </w:r>
          </w:p>
        </w:tc>
        <w:tc>
          <w:tcPr>
            <w:tcW w:w="1134" w:type="dxa"/>
            <w:tcBorders>
              <w:top w:val="outset" w:sz="6" w:space="0" w:color="000000"/>
              <w:left w:val="outset" w:sz="6" w:space="0" w:color="000000"/>
              <w:bottom w:val="outset" w:sz="6" w:space="0" w:color="000000"/>
              <w:right w:val="outset" w:sz="6" w:space="0" w:color="000000"/>
            </w:tcBorders>
            <w:hideMark/>
          </w:tcPr>
          <w:p w14:paraId="57902353" w14:textId="77777777" w:rsidR="0049478C" w:rsidRPr="000264BF" w:rsidRDefault="0049478C" w:rsidP="0049478C">
            <w:pPr>
              <w:pStyle w:val="NormalnyWeb"/>
              <w:spacing w:after="0"/>
              <w:jc w:val="center"/>
              <w:rPr>
                <w:rFonts w:ascii="Garamond" w:hAnsi="Garamond"/>
                <w:sz w:val="20"/>
                <w:szCs w:val="20"/>
              </w:rPr>
            </w:pPr>
          </w:p>
          <w:p w14:paraId="4FA7FB4C" w14:textId="7ABC0534" w:rsidR="0049478C" w:rsidRPr="000264BF" w:rsidRDefault="0049478C" w:rsidP="0049478C">
            <w:pPr>
              <w:pStyle w:val="NormalnyWeb"/>
              <w:jc w:val="center"/>
              <w:rPr>
                <w:rFonts w:ascii="Garamond" w:hAnsi="Garamond"/>
                <w:sz w:val="20"/>
                <w:szCs w:val="20"/>
              </w:rPr>
            </w:pPr>
            <w:r w:rsidRPr="000264BF">
              <w:rPr>
                <w:rFonts w:ascii="Garamond" w:hAnsi="Garamond"/>
                <w:color w:val="000000"/>
                <w:sz w:val="20"/>
                <w:szCs w:val="20"/>
              </w:rPr>
              <w:t>wartość netto</w:t>
            </w:r>
          </w:p>
        </w:tc>
        <w:tc>
          <w:tcPr>
            <w:tcW w:w="1134" w:type="dxa"/>
            <w:tcBorders>
              <w:top w:val="outset" w:sz="6" w:space="0" w:color="000000"/>
              <w:left w:val="outset" w:sz="6" w:space="0" w:color="000000"/>
              <w:bottom w:val="outset" w:sz="6" w:space="0" w:color="000000"/>
              <w:right w:val="outset" w:sz="6" w:space="0" w:color="000000"/>
            </w:tcBorders>
          </w:tcPr>
          <w:p w14:paraId="0480F833" w14:textId="77777777" w:rsidR="0049478C" w:rsidRPr="000264BF" w:rsidRDefault="0049478C" w:rsidP="0049478C">
            <w:pPr>
              <w:pStyle w:val="NormalnyWeb"/>
              <w:spacing w:after="0"/>
              <w:jc w:val="center"/>
              <w:rPr>
                <w:rFonts w:ascii="Garamond" w:hAnsi="Garamond"/>
                <w:sz w:val="20"/>
                <w:szCs w:val="20"/>
              </w:rPr>
            </w:pPr>
          </w:p>
          <w:p w14:paraId="3B45F571" w14:textId="25568D8C" w:rsidR="0049478C" w:rsidRPr="000264BF" w:rsidRDefault="0049478C" w:rsidP="0049478C">
            <w:pPr>
              <w:pStyle w:val="NormalnyWeb"/>
              <w:spacing w:after="0"/>
              <w:jc w:val="center"/>
              <w:rPr>
                <w:rFonts w:ascii="Garamond" w:hAnsi="Garamond"/>
                <w:sz w:val="20"/>
                <w:szCs w:val="20"/>
              </w:rPr>
            </w:pPr>
            <w:r w:rsidRPr="000264BF">
              <w:rPr>
                <w:rFonts w:ascii="Garamond" w:hAnsi="Garamond"/>
                <w:sz w:val="20"/>
                <w:szCs w:val="20"/>
              </w:rPr>
              <w:t>Stawka VAT [%]</w:t>
            </w:r>
          </w:p>
        </w:tc>
        <w:tc>
          <w:tcPr>
            <w:tcW w:w="1276" w:type="dxa"/>
            <w:tcBorders>
              <w:top w:val="outset" w:sz="6" w:space="0" w:color="000000"/>
              <w:left w:val="outset" w:sz="6" w:space="0" w:color="000000"/>
              <w:bottom w:val="outset" w:sz="6" w:space="0" w:color="000000"/>
              <w:right w:val="outset" w:sz="6" w:space="0" w:color="000000"/>
            </w:tcBorders>
            <w:hideMark/>
          </w:tcPr>
          <w:p w14:paraId="7A606BC5" w14:textId="3A85D4EA" w:rsidR="0049478C" w:rsidRPr="000264BF" w:rsidRDefault="0049478C" w:rsidP="0049478C">
            <w:pPr>
              <w:pStyle w:val="NormalnyWeb"/>
              <w:spacing w:after="0"/>
              <w:jc w:val="center"/>
              <w:rPr>
                <w:rFonts w:ascii="Garamond" w:hAnsi="Garamond"/>
                <w:sz w:val="20"/>
                <w:szCs w:val="20"/>
              </w:rPr>
            </w:pPr>
          </w:p>
          <w:p w14:paraId="60136A9D" w14:textId="77777777" w:rsidR="0049478C" w:rsidRPr="000264BF" w:rsidRDefault="0049478C" w:rsidP="0049478C">
            <w:pPr>
              <w:pStyle w:val="NormalnyWeb"/>
              <w:jc w:val="center"/>
              <w:rPr>
                <w:rFonts w:ascii="Garamond" w:hAnsi="Garamond"/>
                <w:sz w:val="20"/>
                <w:szCs w:val="20"/>
              </w:rPr>
            </w:pPr>
            <w:r w:rsidRPr="000264BF">
              <w:rPr>
                <w:rFonts w:ascii="Garamond" w:hAnsi="Garamond"/>
                <w:color w:val="000000"/>
                <w:sz w:val="20"/>
                <w:szCs w:val="20"/>
              </w:rPr>
              <w:t>wartość brutto</w:t>
            </w:r>
          </w:p>
        </w:tc>
        <w:tc>
          <w:tcPr>
            <w:tcW w:w="1557" w:type="dxa"/>
            <w:tcBorders>
              <w:top w:val="outset" w:sz="6" w:space="0" w:color="000000"/>
              <w:left w:val="outset" w:sz="6" w:space="0" w:color="000000"/>
              <w:bottom w:val="outset" w:sz="6" w:space="0" w:color="000000"/>
              <w:right w:val="outset" w:sz="6" w:space="0" w:color="000000"/>
            </w:tcBorders>
          </w:tcPr>
          <w:p w14:paraId="5A3A25F0" w14:textId="2F671452" w:rsidR="0049478C" w:rsidRPr="000264BF" w:rsidRDefault="0049478C" w:rsidP="0049478C">
            <w:pPr>
              <w:pStyle w:val="NormalnyWeb"/>
              <w:spacing w:after="0"/>
              <w:jc w:val="center"/>
              <w:rPr>
                <w:rFonts w:ascii="Garamond" w:hAnsi="Garamond"/>
                <w:bCs/>
                <w:sz w:val="20"/>
                <w:szCs w:val="20"/>
              </w:rPr>
            </w:pPr>
            <w:r w:rsidRPr="000264BF">
              <w:rPr>
                <w:rFonts w:ascii="Garamond" w:hAnsi="Garamond" w:cs="Arial"/>
                <w:bCs/>
                <w:sz w:val="20"/>
                <w:szCs w:val="20"/>
                <w:lang w:eastAsia="ar-SA"/>
              </w:rPr>
              <w:t>Nazwa handlowa, nazwa producenta i nr katalogowy producenta</w:t>
            </w:r>
          </w:p>
        </w:tc>
      </w:tr>
      <w:tr w:rsidR="0049478C" w:rsidRPr="00376FB1" w14:paraId="65FA939E" w14:textId="03CE542A" w:rsidTr="000264BF">
        <w:trPr>
          <w:trHeight w:val="1265"/>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37E63FE5" w14:textId="77777777" w:rsidR="0049478C" w:rsidRPr="00D46235" w:rsidRDefault="0049478C" w:rsidP="00153912">
            <w:pPr>
              <w:pStyle w:val="NormalnyWeb"/>
              <w:rPr>
                <w:rFonts w:ascii="Garamond" w:hAnsi="Garamond"/>
                <w:sz w:val="20"/>
                <w:szCs w:val="20"/>
              </w:rPr>
            </w:pPr>
            <w:r w:rsidRPr="00D46235">
              <w:rPr>
                <w:rFonts w:ascii="Garamond" w:hAnsi="Garamond"/>
                <w:color w:val="000000"/>
                <w:sz w:val="20"/>
                <w:szCs w:val="20"/>
              </w:rPr>
              <w:t>1</w:t>
            </w:r>
          </w:p>
        </w:tc>
        <w:tc>
          <w:tcPr>
            <w:tcW w:w="2898" w:type="dxa"/>
            <w:tcBorders>
              <w:top w:val="outset" w:sz="6" w:space="0" w:color="000000"/>
              <w:left w:val="outset" w:sz="6" w:space="0" w:color="000000"/>
              <w:bottom w:val="outset" w:sz="6" w:space="0" w:color="000000"/>
              <w:right w:val="outset" w:sz="6" w:space="0" w:color="000000"/>
            </w:tcBorders>
            <w:hideMark/>
          </w:tcPr>
          <w:p w14:paraId="172DF528" w14:textId="17216A07" w:rsidR="0049478C" w:rsidRPr="000264BF" w:rsidRDefault="0049478C" w:rsidP="000264BF">
            <w:pPr>
              <w:pStyle w:val="NormalnyWeb"/>
              <w:spacing w:line="240" w:lineRule="auto"/>
              <w:rPr>
                <w:rFonts w:ascii="Garamond" w:hAnsi="Garamond"/>
                <w:sz w:val="20"/>
                <w:szCs w:val="20"/>
              </w:rPr>
            </w:pPr>
            <w:r w:rsidRPr="000264BF">
              <w:rPr>
                <w:rFonts w:ascii="Garamond" w:hAnsi="Garamond"/>
                <w:b/>
                <w:bCs/>
                <w:sz w:val="20"/>
                <w:szCs w:val="20"/>
              </w:rPr>
              <w:t xml:space="preserve">Smycz </w:t>
            </w:r>
            <w:r w:rsidRPr="000264BF">
              <w:rPr>
                <w:rFonts w:ascii="Garamond" w:hAnsi="Garamond"/>
                <w:b/>
                <w:bCs/>
                <w:sz w:val="20"/>
                <w:szCs w:val="20"/>
              </w:rPr>
              <w:br/>
            </w:r>
            <w:r w:rsidR="000264BF" w:rsidRPr="000264BF">
              <w:rPr>
                <w:rFonts w:ascii="Garamond" w:hAnsi="Garamond"/>
                <w:sz w:val="20"/>
                <w:szCs w:val="20"/>
              </w:rPr>
              <w:t xml:space="preserve">smycz z nadrukiem </w:t>
            </w:r>
            <w:proofErr w:type="spellStart"/>
            <w:r w:rsidR="000264BF" w:rsidRPr="000264BF">
              <w:rPr>
                <w:rFonts w:ascii="Garamond" w:hAnsi="Garamond"/>
                <w:sz w:val="20"/>
                <w:szCs w:val="20"/>
              </w:rPr>
              <w:t>full</w:t>
            </w:r>
            <w:proofErr w:type="spellEnd"/>
            <w:r w:rsidR="000264BF" w:rsidRPr="000264BF">
              <w:rPr>
                <w:rFonts w:ascii="Garamond" w:hAnsi="Garamond"/>
                <w:sz w:val="20"/>
                <w:szCs w:val="20"/>
              </w:rPr>
              <w:t xml:space="preserve"> kolor</w:t>
            </w:r>
            <w:r w:rsidR="000264BF">
              <w:rPr>
                <w:rFonts w:ascii="Garamond" w:hAnsi="Garamond"/>
                <w:sz w:val="20"/>
                <w:szCs w:val="20"/>
              </w:rPr>
              <w:t xml:space="preserve">, zadruk dwustronny </w:t>
            </w:r>
            <w:proofErr w:type="spellStart"/>
            <w:r w:rsidR="000264BF">
              <w:rPr>
                <w:rFonts w:ascii="Garamond" w:hAnsi="Garamond"/>
                <w:sz w:val="20"/>
                <w:szCs w:val="20"/>
              </w:rPr>
              <w:t>full</w:t>
            </w:r>
            <w:proofErr w:type="spellEnd"/>
            <w:r w:rsidR="000264BF">
              <w:rPr>
                <w:rFonts w:ascii="Garamond" w:hAnsi="Garamond"/>
                <w:sz w:val="20"/>
                <w:szCs w:val="20"/>
              </w:rPr>
              <w:t xml:space="preserve"> kolor; karabińczyk typu rybka; </w:t>
            </w:r>
            <w:r w:rsidRPr="000264BF">
              <w:rPr>
                <w:rFonts w:ascii="Garamond" w:hAnsi="Garamond"/>
                <w:sz w:val="20"/>
                <w:szCs w:val="20"/>
              </w:rPr>
              <w:br/>
            </w:r>
            <w:r w:rsidR="000264BF">
              <w:rPr>
                <w:rFonts w:ascii="Garamond" w:hAnsi="Garamond"/>
                <w:sz w:val="20"/>
                <w:szCs w:val="20"/>
              </w:rPr>
              <w:t>o</w:t>
            </w:r>
            <w:r w:rsidRPr="000264BF">
              <w:rPr>
                <w:rFonts w:ascii="Garamond" w:hAnsi="Garamond"/>
                <w:sz w:val="20"/>
                <w:szCs w:val="20"/>
              </w:rPr>
              <w:t>twarta długość: 800 mm</w:t>
            </w:r>
            <w:r w:rsidRPr="000264BF">
              <w:rPr>
                <w:rFonts w:ascii="Garamond" w:hAnsi="Garamond"/>
                <w:sz w:val="20"/>
                <w:szCs w:val="20"/>
              </w:rPr>
              <w:br/>
              <w:t>Szerokość: 20 mm</w:t>
            </w:r>
          </w:p>
        </w:tc>
        <w:tc>
          <w:tcPr>
            <w:tcW w:w="773" w:type="dxa"/>
            <w:tcBorders>
              <w:top w:val="outset" w:sz="6" w:space="0" w:color="000000"/>
              <w:left w:val="outset" w:sz="6" w:space="0" w:color="000000"/>
              <w:bottom w:val="outset" w:sz="6" w:space="0" w:color="000000"/>
              <w:right w:val="outset" w:sz="6" w:space="0" w:color="000000"/>
            </w:tcBorders>
            <w:hideMark/>
          </w:tcPr>
          <w:p w14:paraId="26002575" w14:textId="4284EB88" w:rsidR="0049478C" w:rsidRPr="000264BF" w:rsidRDefault="0049478C" w:rsidP="000264BF">
            <w:pPr>
              <w:pStyle w:val="NormalnyWeb"/>
              <w:jc w:val="center"/>
              <w:rPr>
                <w:rFonts w:ascii="Garamond" w:hAnsi="Garamond"/>
                <w:sz w:val="20"/>
                <w:szCs w:val="20"/>
              </w:rPr>
            </w:pPr>
            <w:r w:rsidRPr="000264BF">
              <w:rPr>
                <w:rFonts w:ascii="Garamond" w:hAnsi="Garamond"/>
                <w:color w:val="000000"/>
                <w:sz w:val="20"/>
                <w:szCs w:val="20"/>
              </w:rPr>
              <w:t>1</w:t>
            </w:r>
            <w:r w:rsidR="000264BF">
              <w:rPr>
                <w:rFonts w:ascii="Garamond" w:hAnsi="Garamond"/>
                <w:color w:val="000000"/>
                <w:sz w:val="20"/>
                <w:szCs w:val="20"/>
              </w:rPr>
              <w:t>5</w:t>
            </w:r>
            <w:r w:rsidRPr="000264BF">
              <w:rPr>
                <w:rFonts w:ascii="Garamond" w:hAnsi="Garamond"/>
                <w:color w:val="000000"/>
                <w:sz w:val="20"/>
                <w:szCs w:val="20"/>
              </w:rPr>
              <w:t>0 szt</w:t>
            </w:r>
          </w:p>
        </w:tc>
        <w:tc>
          <w:tcPr>
            <w:tcW w:w="1276" w:type="dxa"/>
            <w:tcBorders>
              <w:top w:val="outset" w:sz="6" w:space="0" w:color="000000"/>
              <w:left w:val="outset" w:sz="6" w:space="0" w:color="000000"/>
              <w:bottom w:val="outset" w:sz="6" w:space="0" w:color="000000"/>
              <w:right w:val="outset" w:sz="6" w:space="0" w:color="000000"/>
            </w:tcBorders>
          </w:tcPr>
          <w:p w14:paraId="6EA9BE6F" w14:textId="6A079F8F"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0FBACBA" w14:textId="3DB1D365"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A2EB0A1"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21E0D8C" w14:textId="244D1F2D"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1D7F78EC" w14:textId="77777777" w:rsidR="0049478C" w:rsidRPr="0049478C" w:rsidRDefault="0049478C" w:rsidP="00153912">
            <w:pPr>
              <w:pStyle w:val="NormalnyWeb"/>
              <w:rPr>
                <w:rFonts w:ascii="Garamond" w:hAnsi="Garamond"/>
                <w:sz w:val="22"/>
                <w:szCs w:val="22"/>
              </w:rPr>
            </w:pPr>
          </w:p>
        </w:tc>
      </w:tr>
      <w:tr w:rsidR="0049478C" w:rsidRPr="00376FB1" w14:paraId="49712D43" w14:textId="3E4EA8E9" w:rsidTr="000264BF">
        <w:trPr>
          <w:trHeight w:val="1289"/>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58FDFEF2" w14:textId="77777777" w:rsidR="0049478C" w:rsidRPr="00D46235" w:rsidRDefault="0049478C" w:rsidP="00153912">
            <w:pPr>
              <w:pStyle w:val="NormalnyWeb"/>
              <w:rPr>
                <w:rFonts w:ascii="Garamond" w:hAnsi="Garamond"/>
                <w:sz w:val="20"/>
                <w:szCs w:val="20"/>
              </w:rPr>
            </w:pPr>
            <w:r w:rsidRPr="00D46235">
              <w:rPr>
                <w:rFonts w:ascii="Garamond" w:hAnsi="Garamond"/>
                <w:color w:val="000000"/>
                <w:sz w:val="20"/>
                <w:szCs w:val="20"/>
              </w:rPr>
              <w:t>2</w:t>
            </w:r>
          </w:p>
        </w:tc>
        <w:tc>
          <w:tcPr>
            <w:tcW w:w="2898" w:type="dxa"/>
            <w:tcBorders>
              <w:top w:val="outset" w:sz="6" w:space="0" w:color="000000"/>
              <w:left w:val="outset" w:sz="6" w:space="0" w:color="000000"/>
              <w:bottom w:val="outset" w:sz="6" w:space="0" w:color="000000"/>
              <w:right w:val="outset" w:sz="6" w:space="0" w:color="000000"/>
            </w:tcBorders>
            <w:hideMark/>
          </w:tcPr>
          <w:p w14:paraId="232A6EFF" w14:textId="4F1AB9F7" w:rsidR="0049478C" w:rsidRPr="000264BF" w:rsidRDefault="0049478C" w:rsidP="00153912">
            <w:pPr>
              <w:pStyle w:val="NormalnyWeb"/>
              <w:rPr>
                <w:rFonts w:ascii="Garamond" w:hAnsi="Garamond"/>
                <w:color w:val="000000"/>
                <w:sz w:val="20"/>
                <w:szCs w:val="20"/>
              </w:rPr>
            </w:pPr>
            <w:r w:rsidRPr="000264BF">
              <w:rPr>
                <w:rFonts w:ascii="Garamond" w:hAnsi="Garamond"/>
                <w:b/>
                <w:bCs/>
                <w:color w:val="000000"/>
                <w:sz w:val="20"/>
                <w:szCs w:val="20"/>
              </w:rPr>
              <w:t xml:space="preserve">Długopis </w:t>
            </w:r>
            <w:r w:rsidR="000264BF" w:rsidRPr="000264BF">
              <w:rPr>
                <w:rFonts w:ascii="Garamond" w:hAnsi="Garamond"/>
                <w:b/>
                <w:bCs/>
                <w:color w:val="000000"/>
                <w:sz w:val="20"/>
                <w:szCs w:val="20"/>
              </w:rPr>
              <w:t>metalowy</w:t>
            </w:r>
            <w:r w:rsidRPr="000264BF">
              <w:rPr>
                <w:rFonts w:ascii="Garamond" w:hAnsi="Garamond"/>
                <w:b/>
                <w:bCs/>
                <w:color w:val="000000"/>
                <w:sz w:val="20"/>
                <w:szCs w:val="20"/>
              </w:rPr>
              <w:br/>
            </w:r>
            <w:r w:rsidR="000264BF" w:rsidRPr="000264BF">
              <w:rPr>
                <w:rFonts w:ascii="Garamond" w:hAnsi="Garamond"/>
                <w:color w:val="000000"/>
                <w:sz w:val="20"/>
                <w:szCs w:val="20"/>
              </w:rPr>
              <w:t>metalowy długopis w kolorze granatowym o metalicznym wykończeniu; długopis z wkładem żelowym</w:t>
            </w:r>
            <w:r w:rsidRPr="000264BF">
              <w:rPr>
                <w:rFonts w:ascii="Garamond" w:hAnsi="Garamond"/>
                <w:color w:val="000000"/>
                <w:sz w:val="20"/>
                <w:szCs w:val="20"/>
              </w:rPr>
              <w:br/>
            </w:r>
          </w:p>
        </w:tc>
        <w:tc>
          <w:tcPr>
            <w:tcW w:w="773" w:type="dxa"/>
            <w:tcBorders>
              <w:top w:val="outset" w:sz="6" w:space="0" w:color="000000"/>
              <w:left w:val="outset" w:sz="6" w:space="0" w:color="000000"/>
              <w:bottom w:val="outset" w:sz="6" w:space="0" w:color="000000"/>
              <w:right w:val="outset" w:sz="6" w:space="0" w:color="000000"/>
            </w:tcBorders>
            <w:hideMark/>
          </w:tcPr>
          <w:p w14:paraId="0D036803" w14:textId="338E8964" w:rsidR="0049478C" w:rsidRPr="000264BF" w:rsidRDefault="0049478C" w:rsidP="00153912">
            <w:pPr>
              <w:pStyle w:val="NormalnyWeb"/>
              <w:rPr>
                <w:rFonts w:ascii="Garamond" w:hAnsi="Garamond"/>
                <w:sz w:val="20"/>
                <w:szCs w:val="20"/>
              </w:rPr>
            </w:pPr>
            <w:r w:rsidRPr="000264BF">
              <w:rPr>
                <w:rFonts w:ascii="Garamond" w:hAnsi="Garamond"/>
                <w:color w:val="000000"/>
                <w:sz w:val="20"/>
                <w:szCs w:val="20"/>
              </w:rPr>
              <w:t>1</w:t>
            </w:r>
            <w:r w:rsidR="000264BF">
              <w:rPr>
                <w:rFonts w:ascii="Garamond" w:hAnsi="Garamond"/>
                <w:color w:val="000000"/>
                <w:sz w:val="20"/>
                <w:szCs w:val="20"/>
              </w:rPr>
              <w:t>5</w:t>
            </w:r>
            <w:r w:rsidRPr="000264BF">
              <w:rPr>
                <w:rFonts w:ascii="Garamond" w:hAnsi="Garamond"/>
                <w:color w:val="000000"/>
                <w:sz w:val="20"/>
                <w:szCs w:val="20"/>
              </w:rPr>
              <w:t xml:space="preserve">0 </w:t>
            </w:r>
            <w:proofErr w:type="spellStart"/>
            <w:r w:rsidRPr="000264BF">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56B9F4C9" w14:textId="5A611282"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36F0979D" w14:textId="0F736E74"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E6FA555"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6F53EA5" w14:textId="418110EF"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6AB2CECE" w14:textId="77777777" w:rsidR="0049478C" w:rsidRPr="0049478C" w:rsidRDefault="0049478C" w:rsidP="00153912">
            <w:pPr>
              <w:pStyle w:val="NormalnyWeb"/>
              <w:rPr>
                <w:rFonts w:ascii="Garamond" w:hAnsi="Garamond"/>
                <w:sz w:val="22"/>
                <w:szCs w:val="22"/>
              </w:rPr>
            </w:pPr>
          </w:p>
        </w:tc>
      </w:tr>
      <w:tr w:rsidR="0049478C" w:rsidRPr="00376FB1" w14:paraId="78CE1EA4" w14:textId="68B49EB5" w:rsidTr="00F40D3E">
        <w:trPr>
          <w:trHeight w:val="1523"/>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15E23DB5" w14:textId="77777777" w:rsidR="0049478C" w:rsidRPr="00D46235" w:rsidRDefault="0049478C" w:rsidP="00153912">
            <w:pPr>
              <w:pStyle w:val="NormalnyWeb"/>
              <w:rPr>
                <w:rFonts w:ascii="Garamond" w:hAnsi="Garamond"/>
                <w:sz w:val="20"/>
                <w:szCs w:val="20"/>
              </w:rPr>
            </w:pPr>
            <w:r w:rsidRPr="00D46235">
              <w:rPr>
                <w:rFonts w:ascii="Garamond" w:hAnsi="Garamond"/>
                <w:color w:val="000000"/>
                <w:sz w:val="20"/>
                <w:szCs w:val="20"/>
              </w:rPr>
              <w:t>3</w:t>
            </w:r>
          </w:p>
        </w:tc>
        <w:tc>
          <w:tcPr>
            <w:tcW w:w="2898" w:type="dxa"/>
            <w:tcBorders>
              <w:top w:val="outset" w:sz="6" w:space="0" w:color="000000"/>
              <w:left w:val="outset" w:sz="6" w:space="0" w:color="000000"/>
              <w:bottom w:val="outset" w:sz="6" w:space="0" w:color="000000"/>
              <w:right w:val="outset" w:sz="6" w:space="0" w:color="000000"/>
            </w:tcBorders>
            <w:hideMark/>
          </w:tcPr>
          <w:p w14:paraId="2365FE7B" w14:textId="59A02662" w:rsidR="0049478C" w:rsidRPr="00F40D3E" w:rsidRDefault="000264BF" w:rsidP="00153912">
            <w:pPr>
              <w:pStyle w:val="NormalnyWeb"/>
              <w:rPr>
                <w:rFonts w:ascii="Garamond" w:hAnsi="Garamond"/>
                <w:sz w:val="20"/>
                <w:szCs w:val="20"/>
              </w:rPr>
            </w:pPr>
            <w:r w:rsidRPr="00F40D3E">
              <w:rPr>
                <w:rFonts w:ascii="Garamond" w:hAnsi="Garamond"/>
                <w:b/>
                <w:bCs/>
                <w:sz w:val="20"/>
                <w:szCs w:val="20"/>
              </w:rPr>
              <w:t>Filiżanka ze spodkiem lub kubek porcelanowy</w:t>
            </w:r>
            <w:r w:rsidR="0049478C" w:rsidRPr="00F40D3E">
              <w:rPr>
                <w:rFonts w:ascii="Garamond" w:hAnsi="Garamond"/>
                <w:b/>
                <w:bCs/>
                <w:sz w:val="20"/>
                <w:szCs w:val="20"/>
              </w:rPr>
              <w:t xml:space="preserve"> </w:t>
            </w:r>
            <w:r w:rsidR="0049478C" w:rsidRPr="00F40D3E">
              <w:rPr>
                <w:rFonts w:ascii="Garamond" w:hAnsi="Garamond"/>
                <w:sz w:val="20"/>
                <w:szCs w:val="20"/>
              </w:rPr>
              <w:br/>
            </w:r>
            <w:r w:rsidR="00F40D3E" w:rsidRPr="00F40D3E">
              <w:rPr>
                <w:rFonts w:ascii="Garamond" w:hAnsi="Garamond"/>
                <w:sz w:val="20"/>
                <w:szCs w:val="20"/>
              </w:rPr>
              <w:t>pojemność: 200 – 280 ml m</w:t>
            </w:r>
            <w:r w:rsidR="0049478C" w:rsidRPr="00F40D3E">
              <w:rPr>
                <w:rFonts w:ascii="Garamond" w:hAnsi="Garamond"/>
                <w:sz w:val="20"/>
                <w:szCs w:val="20"/>
              </w:rPr>
              <w:t xml:space="preserve">ateriał: </w:t>
            </w:r>
            <w:r w:rsidR="00F40D3E" w:rsidRPr="00F40D3E">
              <w:rPr>
                <w:rFonts w:ascii="Garamond" w:hAnsi="Garamond"/>
                <w:sz w:val="20"/>
                <w:szCs w:val="20"/>
              </w:rPr>
              <w:t xml:space="preserve">ceramika/porcelana znakowanie – 4 kolory; wielkość nadruku – 55 x 35 mm </w:t>
            </w:r>
          </w:p>
        </w:tc>
        <w:tc>
          <w:tcPr>
            <w:tcW w:w="773" w:type="dxa"/>
            <w:tcBorders>
              <w:top w:val="outset" w:sz="6" w:space="0" w:color="000000"/>
              <w:left w:val="outset" w:sz="6" w:space="0" w:color="000000"/>
              <w:bottom w:val="outset" w:sz="6" w:space="0" w:color="000000"/>
              <w:right w:val="outset" w:sz="6" w:space="0" w:color="000000"/>
            </w:tcBorders>
            <w:hideMark/>
          </w:tcPr>
          <w:p w14:paraId="2F648EEB" w14:textId="0F7CD3DE" w:rsidR="0049478C" w:rsidRPr="00F40D3E" w:rsidRDefault="00F40D3E" w:rsidP="00153912">
            <w:pPr>
              <w:pStyle w:val="NormalnyWeb"/>
              <w:rPr>
                <w:rFonts w:ascii="Garamond" w:hAnsi="Garamond"/>
                <w:sz w:val="20"/>
                <w:szCs w:val="20"/>
              </w:rPr>
            </w:pPr>
            <w:r w:rsidRPr="00F40D3E">
              <w:rPr>
                <w:rFonts w:ascii="Garamond" w:hAnsi="Garamond"/>
                <w:color w:val="000000"/>
                <w:sz w:val="20"/>
                <w:szCs w:val="20"/>
              </w:rPr>
              <w:t>108</w:t>
            </w:r>
            <w:r w:rsidR="0049478C" w:rsidRPr="00F40D3E">
              <w:rPr>
                <w:rFonts w:ascii="Garamond" w:hAnsi="Garamond"/>
                <w:color w:val="000000"/>
                <w:sz w:val="20"/>
                <w:szCs w:val="20"/>
              </w:rPr>
              <w:t xml:space="preserve"> </w:t>
            </w:r>
            <w:proofErr w:type="spellStart"/>
            <w:r w:rsidR="0049478C" w:rsidRPr="00F40D3E">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3FCBA6D6" w14:textId="15CCB858"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2CC34F1" w14:textId="53CA5FDE"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1996B908"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F17A2D1" w14:textId="590FF22C"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743978D7" w14:textId="77777777" w:rsidR="0049478C" w:rsidRPr="0049478C" w:rsidRDefault="0049478C" w:rsidP="00153912">
            <w:pPr>
              <w:pStyle w:val="NormalnyWeb"/>
              <w:rPr>
                <w:rFonts w:ascii="Garamond" w:hAnsi="Garamond"/>
                <w:sz w:val="22"/>
                <w:szCs w:val="22"/>
              </w:rPr>
            </w:pPr>
          </w:p>
        </w:tc>
      </w:tr>
      <w:tr w:rsidR="0049478C" w:rsidRPr="00376FB1" w14:paraId="3813F413" w14:textId="5BDDD04E"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167A6DF2" w14:textId="77777777" w:rsidR="0049478C" w:rsidRPr="00D46235" w:rsidRDefault="0049478C" w:rsidP="00153912">
            <w:pPr>
              <w:pStyle w:val="NormalnyWeb"/>
              <w:rPr>
                <w:rFonts w:ascii="Garamond" w:hAnsi="Garamond"/>
                <w:sz w:val="20"/>
                <w:szCs w:val="20"/>
              </w:rPr>
            </w:pPr>
            <w:r w:rsidRPr="00D46235">
              <w:rPr>
                <w:rFonts w:ascii="Garamond" w:hAnsi="Garamond"/>
                <w:color w:val="000000"/>
                <w:sz w:val="20"/>
                <w:szCs w:val="20"/>
              </w:rPr>
              <w:t>4</w:t>
            </w:r>
          </w:p>
        </w:tc>
        <w:tc>
          <w:tcPr>
            <w:tcW w:w="2898" w:type="dxa"/>
            <w:tcBorders>
              <w:top w:val="outset" w:sz="6" w:space="0" w:color="000000"/>
              <w:left w:val="outset" w:sz="6" w:space="0" w:color="000000"/>
              <w:bottom w:val="outset" w:sz="6" w:space="0" w:color="000000"/>
              <w:right w:val="outset" w:sz="6" w:space="0" w:color="000000"/>
            </w:tcBorders>
            <w:hideMark/>
          </w:tcPr>
          <w:p w14:paraId="2113D680" w14:textId="77777777" w:rsidR="00F40D3E" w:rsidRPr="00F40D3E" w:rsidRDefault="00F40D3E" w:rsidP="00F40D3E">
            <w:pPr>
              <w:keepNext/>
              <w:tabs>
                <w:tab w:val="num" w:pos="0"/>
              </w:tabs>
              <w:suppressAutoHyphens/>
              <w:spacing w:after="60"/>
              <w:outlineLvl w:val="0"/>
              <w:rPr>
                <w:rFonts w:ascii="Garamond" w:hAnsi="Garamond" w:cs="Garamond"/>
                <w:lang w:eastAsia="zh-CN"/>
              </w:rPr>
            </w:pPr>
            <w:r w:rsidRPr="00F40D3E">
              <w:rPr>
                <w:rFonts w:ascii="Garamond" w:hAnsi="Garamond" w:cs="Garamond"/>
                <w:b/>
                <w:bCs/>
                <w:lang w:eastAsia="zh-CN"/>
              </w:rPr>
              <w:t xml:space="preserve">Butelka szklana </w:t>
            </w:r>
          </w:p>
          <w:p w14:paraId="328DB297" w14:textId="77777777" w:rsidR="00F40D3E" w:rsidRDefault="00F40D3E" w:rsidP="00F40D3E">
            <w:pPr>
              <w:suppressAutoHyphens/>
              <w:spacing w:after="60"/>
              <w:rPr>
                <w:rFonts w:ascii="Garamond" w:hAnsi="Garamond" w:cs="Garamond"/>
                <w:lang w:eastAsia="zh-CN"/>
              </w:rPr>
            </w:pPr>
            <w:r w:rsidRPr="00F40D3E">
              <w:rPr>
                <w:rFonts w:ascii="Garamond" w:hAnsi="Garamond" w:cs="Garamond"/>
                <w:lang w:eastAsia="zh-CN"/>
              </w:rPr>
              <w:t xml:space="preserve">Szklana butelka na wodę o pojemność 500ml. </w:t>
            </w:r>
            <w:r>
              <w:rPr>
                <w:rFonts w:ascii="Garamond" w:hAnsi="Garamond" w:cs="Garamond"/>
                <w:lang w:eastAsia="zh-CN"/>
              </w:rPr>
              <w:t xml:space="preserve">Butelka wykonana z kolorowego szkła, zamykana szczelną, metalową nakrętką. Nadaje się do napojów zimnych, gazowanych i niegazowanych. Butelka zapakowana jest w pudełko kartonowe. </w:t>
            </w:r>
          </w:p>
          <w:p w14:paraId="1CAC580E" w14:textId="789FC853" w:rsidR="0049478C" w:rsidRPr="0049478C" w:rsidRDefault="00D46235" w:rsidP="00F40D3E">
            <w:pPr>
              <w:suppressAutoHyphens/>
              <w:spacing w:after="60"/>
              <w:rPr>
                <w:rFonts w:ascii="Garamond" w:hAnsi="Garamond"/>
                <w:sz w:val="22"/>
                <w:szCs w:val="22"/>
              </w:rPr>
            </w:pPr>
            <w:r>
              <w:rPr>
                <w:rFonts w:ascii="Garamond" w:hAnsi="Garamond" w:cs="Garamond"/>
                <w:lang w:eastAsia="zh-CN"/>
              </w:rPr>
              <w:t>m</w:t>
            </w:r>
            <w:r w:rsidR="00F40D3E">
              <w:rPr>
                <w:rFonts w:ascii="Garamond" w:hAnsi="Garamond" w:cs="Garamond"/>
                <w:lang w:eastAsia="zh-CN"/>
              </w:rPr>
              <w:t xml:space="preserve">ateriał – szkło; pojemność – 500 ml; znakowanie – 4 kolory, wielkość min. 3 x 3 cm </w:t>
            </w:r>
          </w:p>
        </w:tc>
        <w:tc>
          <w:tcPr>
            <w:tcW w:w="773" w:type="dxa"/>
            <w:tcBorders>
              <w:top w:val="outset" w:sz="6" w:space="0" w:color="000000"/>
              <w:left w:val="outset" w:sz="6" w:space="0" w:color="000000"/>
              <w:bottom w:val="outset" w:sz="6" w:space="0" w:color="000000"/>
              <w:right w:val="outset" w:sz="6" w:space="0" w:color="000000"/>
            </w:tcBorders>
            <w:hideMark/>
          </w:tcPr>
          <w:p w14:paraId="0A5896E2" w14:textId="084E594E" w:rsidR="0049478C" w:rsidRPr="00D46235" w:rsidRDefault="00D46235" w:rsidP="00153912">
            <w:pPr>
              <w:pStyle w:val="NormalnyWeb"/>
              <w:rPr>
                <w:rFonts w:ascii="Garamond" w:hAnsi="Garamond"/>
                <w:sz w:val="20"/>
                <w:szCs w:val="20"/>
              </w:rPr>
            </w:pPr>
            <w:r w:rsidRPr="00D46235">
              <w:rPr>
                <w:rFonts w:ascii="Garamond" w:hAnsi="Garamond"/>
                <w:color w:val="000000"/>
                <w:sz w:val="20"/>
                <w:szCs w:val="20"/>
              </w:rPr>
              <w:t>150</w:t>
            </w:r>
            <w:r w:rsidR="0049478C" w:rsidRPr="00D46235">
              <w:rPr>
                <w:rFonts w:ascii="Garamond" w:hAnsi="Garamond"/>
                <w:color w:val="000000"/>
                <w:sz w:val="20"/>
                <w:szCs w:val="20"/>
              </w:rPr>
              <w:t xml:space="preserve"> </w:t>
            </w:r>
            <w:proofErr w:type="spellStart"/>
            <w:r w:rsidR="0049478C" w:rsidRPr="00D46235">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03A11F51" w14:textId="054898E4"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73B1747" w14:textId="55DFC9AB"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6EFF0F9"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0F8E91F" w14:textId="69C8C2A3"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678D3872" w14:textId="77777777" w:rsidR="0049478C" w:rsidRPr="0049478C" w:rsidRDefault="0049478C" w:rsidP="00153912">
            <w:pPr>
              <w:pStyle w:val="NormalnyWeb"/>
              <w:rPr>
                <w:rFonts w:ascii="Garamond" w:hAnsi="Garamond"/>
                <w:sz w:val="22"/>
                <w:szCs w:val="22"/>
              </w:rPr>
            </w:pPr>
          </w:p>
        </w:tc>
      </w:tr>
      <w:tr w:rsidR="0049478C" w:rsidRPr="00376FB1" w14:paraId="51E34E21" w14:textId="2FBB4DC6"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70873E03" w14:textId="77777777" w:rsidR="0049478C" w:rsidRPr="00D46235" w:rsidRDefault="0049478C" w:rsidP="00153912">
            <w:pPr>
              <w:pStyle w:val="NormalnyWeb"/>
              <w:rPr>
                <w:rFonts w:ascii="Garamond" w:hAnsi="Garamond"/>
                <w:sz w:val="20"/>
                <w:szCs w:val="20"/>
              </w:rPr>
            </w:pPr>
            <w:r w:rsidRPr="00D46235">
              <w:rPr>
                <w:rFonts w:ascii="Garamond" w:hAnsi="Garamond"/>
                <w:color w:val="000000"/>
                <w:sz w:val="20"/>
                <w:szCs w:val="20"/>
              </w:rPr>
              <w:t>5</w:t>
            </w:r>
          </w:p>
        </w:tc>
        <w:tc>
          <w:tcPr>
            <w:tcW w:w="2898" w:type="dxa"/>
            <w:tcBorders>
              <w:top w:val="outset" w:sz="6" w:space="0" w:color="000000"/>
              <w:left w:val="outset" w:sz="6" w:space="0" w:color="000000"/>
              <w:bottom w:val="outset" w:sz="6" w:space="0" w:color="000000"/>
              <w:right w:val="outset" w:sz="6" w:space="0" w:color="000000"/>
            </w:tcBorders>
            <w:hideMark/>
          </w:tcPr>
          <w:p w14:paraId="4D63D0F5" w14:textId="77777777" w:rsidR="00D46235" w:rsidRPr="00D46235" w:rsidRDefault="00D46235" w:rsidP="00D46235">
            <w:pPr>
              <w:keepNext/>
              <w:numPr>
                <w:ilvl w:val="3"/>
                <w:numId w:val="0"/>
              </w:numPr>
              <w:tabs>
                <w:tab w:val="num" w:pos="0"/>
              </w:tabs>
              <w:suppressAutoHyphens/>
              <w:spacing w:after="60"/>
              <w:outlineLvl w:val="3"/>
              <w:rPr>
                <w:rFonts w:ascii="Garamond" w:hAnsi="Garamond" w:cs="Garamond"/>
                <w:b/>
                <w:bCs/>
                <w:lang w:eastAsia="zh-CN"/>
              </w:rPr>
            </w:pPr>
            <w:r w:rsidRPr="00D46235">
              <w:rPr>
                <w:rFonts w:ascii="Garamond" w:hAnsi="Garamond" w:cs="Garamond"/>
                <w:b/>
                <w:bCs/>
                <w:lang w:eastAsia="zh-CN"/>
              </w:rPr>
              <w:t>Apteczka w pokrowcu</w:t>
            </w:r>
          </w:p>
          <w:p w14:paraId="09541575" w14:textId="77777777" w:rsidR="00D46235" w:rsidRPr="00D46235" w:rsidRDefault="00D46235" w:rsidP="00D46235">
            <w:pPr>
              <w:suppressAutoHyphens/>
              <w:spacing w:after="60"/>
              <w:rPr>
                <w:rFonts w:ascii="Garamond" w:hAnsi="Garamond" w:cs="Garamond"/>
                <w:lang w:eastAsia="zh-CN"/>
              </w:rPr>
            </w:pPr>
            <w:r w:rsidRPr="00D46235">
              <w:rPr>
                <w:rFonts w:ascii="Garamond" w:hAnsi="Garamond" w:cs="Garamond"/>
                <w:lang w:eastAsia="zh-CN"/>
              </w:rPr>
              <w:t xml:space="preserve">Apteczka w pokrowcu z główną przegrodą na zamek błyskawiczny, zawiera 7-15 elementów stanowiących wyposażenie apteczki: plastry, płatki nasączone alkoholem, taśma, nieprzylegające opatrunki, bandaż, patyczki higieniczne oraz nożyczki, </w:t>
            </w:r>
          </w:p>
          <w:p w14:paraId="79C7E3CB" w14:textId="24E3DBC3" w:rsidR="00D46235" w:rsidRPr="00D46235" w:rsidRDefault="00D46235" w:rsidP="00D46235">
            <w:pPr>
              <w:suppressAutoHyphens/>
              <w:spacing w:after="60"/>
              <w:rPr>
                <w:rFonts w:ascii="Garamond" w:hAnsi="Garamond" w:cs="Garamond"/>
                <w:lang w:eastAsia="zh-CN"/>
              </w:rPr>
            </w:pPr>
            <w:r w:rsidRPr="00D46235">
              <w:rPr>
                <w:rFonts w:ascii="Garamond" w:hAnsi="Garamond" w:cs="Garamond"/>
                <w:lang w:eastAsia="zh-CN"/>
              </w:rPr>
              <w:t>materiał: poliester</w:t>
            </w:r>
          </w:p>
          <w:p w14:paraId="047AEF17" w14:textId="48675349" w:rsidR="00D46235" w:rsidRPr="00D46235" w:rsidRDefault="00D46235" w:rsidP="00D46235">
            <w:pPr>
              <w:suppressAutoHyphens/>
              <w:jc w:val="both"/>
              <w:rPr>
                <w:rFonts w:ascii="Garamond" w:hAnsi="Garamond" w:cs="Garamond"/>
                <w:lang w:eastAsia="zh-CN"/>
              </w:rPr>
            </w:pPr>
            <w:r w:rsidRPr="00D46235">
              <w:rPr>
                <w:rFonts w:ascii="Garamond" w:hAnsi="Garamond" w:cs="Garamond"/>
                <w:lang w:eastAsia="zh-CN"/>
              </w:rPr>
              <w:t>wymiary: 12,3 x 10,2 x 3,2 cm</w:t>
            </w:r>
          </w:p>
          <w:p w14:paraId="0F62F360" w14:textId="0944A68C" w:rsidR="0049478C" w:rsidRPr="00D46235" w:rsidRDefault="00D46235" w:rsidP="00D46235">
            <w:pPr>
              <w:suppressAutoHyphens/>
              <w:spacing w:after="60"/>
              <w:jc w:val="both"/>
              <w:rPr>
                <w:rFonts w:ascii="Garamond" w:hAnsi="Garamond" w:cs="Garamond"/>
                <w:color w:val="000000"/>
                <w:lang w:eastAsia="zh-CN"/>
              </w:rPr>
            </w:pPr>
            <w:r w:rsidRPr="00D46235">
              <w:rPr>
                <w:rFonts w:ascii="Garamond" w:hAnsi="Garamond" w:cs="Garamond"/>
                <w:lang w:eastAsia="zh-CN"/>
              </w:rPr>
              <w:t xml:space="preserve">kolor: czerwony </w:t>
            </w:r>
          </w:p>
        </w:tc>
        <w:tc>
          <w:tcPr>
            <w:tcW w:w="773" w:type="dxa"/>
            <w:tcBorders>
              <w:top w:val="outset" w:sz="6" w:space="0" w:color="000000"/>
              <w:left w:val="outset" w:sz="6" w:space="0" w:color="000000"/>
              <w:bottom w:val="outset" w:sz="6" w:space="0" w:color="000000"/>
              <w:right w:val="outset" w:sz="6" w:space="0" w:color="000000"/>
            </w:tcBorders>
            <w:hideMark/>
          </w:tcPr>
          <w:p w14:paraId="6AD0FA65" w14:textId="0CD1773D" w:rsidR="0049478C" w:rsidRPr="00D46235" w:rsidRDefault="0049478C" w:rsidP="00153912">
            <w:pPr>
              <w:pStyle w:val="NormalnyWeb"/>
              <w:rPr>
                <w:rFonts w:ascii="Garamond" w:hAnsi="Garamond"/>
                <w:sz w:val="20"/>
                <w:szCs w:val="20"/>
              </w:rPr>
            </w:pPr>
            <w:r w:rsidRPr="00D46235">
              <w:rPr>
                <w:rFonts w:ascii="Garamond" w:hAnsi="Garamond"/>
                <w:color w:val="000000"/>
                <w:sz w:val="20"/>
                <w:szCs w:val="20"/>
              </w:rPr>
              <w:t>1</w:t>
            </w:r>
            <w:r w:rsidR="00D46235" w:rsidRPr="00D46235">
              <w:rPr>
                <w:rFonts w:ascii="Garamond" w:hAnsi="Garamond"/>
                <w:color w:val="000000"/>
                <w:sz w:val="20"/>
                <w:szCs w:val="20"/>
              </w:rPr>
              <w:t>5</w:t>
            </w:r>
            <w:r w:rsidRPr="00D46235">
              <w:rPr>
                <w:rFonts w:ascii="Garamond" w:hAnsi="Garamond"/>
                <w:color w:val="000000"/>
                <w:sz w:val="20"/>
                <w:szCs w:val="20"/>
              </w:rPr>
              <w:t xml:space="preserve">0 </w:t>
            </w:r>
            <w:proofErr w:type="spellStart"/>
            <w:r w:rsidRPr="00D46235">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6E22F20B" w14:textId="35AE4C90"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DAC8BDA" w14:textId="1430F832"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AD52595"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F7E0DC6" w14:textId="4D1E084B"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3FA36F09" w14:textId="77777777" w:rsidR="0049478C" w:rsidRPr="0049478C" w:rsidRDefault="0049478C" w:rsidP="00153912">
            <w:pPr>
              <w:pStyle w:val="NormalnyWeb"/>
              <w:rPr>
                <w:rFonts w:ascii="Garamond" w:hAnsi="Garamond"/>
                <w:sz w:val="22"/>
                <w:szCs w:val="22"/>
              </w:rPr>
            </w:pPr>
          </w:p>
        </w:tc>
      </w:tr>
      <w:tr w:rsidR="0049478C" w:rsidRPr="00376FB1" w14:paraId="4912E4EA" w14:textId="7BE77865"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183922BB"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6</w:t>
            </w:r>
          </w:p>
        </w:tc>
        <w:tc>
          <w:tcPr>
            <w:tcW w:w="2898" w:type="dxa"/>
            <w:tcBorders>
              <w:top w:val="outset" w:sz="6" w:space="0" w:color="000000"/>
              <w:left w:val="outset" w:sz="6" w:space="0" w:color="000000"/>
              <w:bottom w:val="outset" w:sz="6" w:space="0" w:color="000000"/>
              <w:right w:val="outset" w:sz="6" w:space="0" w:color="000000"/>
            </w:tcBorders>
            <w:hideMark/>
          </w:tcPr>
          <w:p w14:paraId="5BBB319C" w14:textId="77777777" w:rsidR="0049478C" w:rsidRPr="00003BEB" w:rsidRDefault="00D46235" w:rsidP="00153912">
            <w:pPr>
              <w:pStyle w:val="Nagwek4"/>
              <w:spacing w:before="0"/>
              <w:rPr>
                <w:rFonts w:ascii="Garamond" w:hAnsi="Garamond"/>
                <w:b/>
                <w:bCs/>
                <w:i w:val="0"/>
                <w:iCs w:val="0"/>
                <w:color w:val="000000"/>
              </w:rPr>
            </w:pPr>
            <w:r w:rsidRPr="00003BEB">
              <w:rPr>
                <w:rFonts w:ascii="Garamond" w:hAnsi="Garamond"/>
                <w:b/>
                <w:bCs/>
                <w:i w:val="0"/>
                <w:iCs w:val="0"/>
                <w:color w:val="000000"/>
              </w:rPr>
              <w:t>Torba papierowa</w:t>
            </w:r>
          </w:p>
          <w:p w14:paraId="55C44D8F" w14:textId="14966235" w:rsidR="00D46235" w:rsidRPr="00003BEB" w:rsidRDefault="00D46235" w:rsidP="00D46235">
            <w:pPr>
              <w:rPr>
                <w:rFonts w:ascii="Garamond" w:hAnsi="Garamond"/>
              </w:rPr>
            </w:pPr>
            <w:r w:rsidRPr="00003BEB">
              <w:rPr>
                <w:rFonts w:ascii="Garamond" w:hAnsi="Garamond"/>
              </w:rPr>
              <w:t xml:space="preserve">Torba papierowa A4, wzmocnione uchwyty, </w:t>
            </w:r>
            <w:r w:rsidR="00003BEB" w:rsidRPr="00003BEB">
              <w:rPr>
                <w:rFonts w:ascii="Garamond" w:hAnsi="Garamond"/>
              </w:rPr>
              <w:t>udźwig</w:t>
            </w:r>
            <w:r w:rsidRPr="00003BEB">
              <w:rPr>
                <w:rFonts w:ascii="Garamond" w:hAnsi="Garamond"/>
              </w:rPr>
              <w:t>: 6 kg</w:t>
            </w:r>
          </w:p>
          <w:p w14:paraId="62F61222" w14:textId="6943B1D4" w:rsidR="00D46235" w:rsidRPr="00D46235" w:rsidRDefault="00D46235" w:rsidP="00D46235">
            <w:r w:rsidRPr="00003BEB">
              <w:rPr>
                <w:rFonts w:ascii="Garamond" w:hAnsi="Garamond"/>
              </w:rPr>
              <w:t>Wymiary: mieszcząca A4</w:t>
            </w:r>
          </w:p>
        </w:tc>
        <w:tc>
          <w:tcPr>
            <w:tcW w:w="773" w:type="dxa"/>
            <w:tcBorders>
              <w:top w:val="outset" w:sz="6" w:space="0" w:color="000000"/>
              <w:left w:val="outset" w:sz="6" w:space="0" w:color="000000"/>
              <w:bottom w:val="outset" w:sz="6" w:space="0" w:color="000000"/>
              <w:right w:val="outset" w:sz="6" w:space="0" w:color="000000"/>
            </w:tcBorders>
            <w:hideMark/>
          </w:tcPr>
          <w:p w14:paraId="6B08472C" w14:textId="45E24751" w:rsidR="0049478C" w:rsidRPr="00003BEB" w:rsidRDefault="00003BEB" w:rsidP="00153912">
            <w:pPr>
              <w:pStyle w:val="NormalnyWeb"/>
              <w:rPr>
                <w:rFonts w:ascii="Garamond" w:hAnsi="Garamond"/>
                <w:sz w:val="20"/>
                <w:szCs w:val="20"/>
              </w:rPr>
            </w:pPr>
            <w:r w:rsidRPr="00003BEB">
              <w:rPr>
                <w:rFonts w:ascii="Garamond" w:hAnsi="Garamond"/>
                <w:color w:val="000000"/>
                <w:sz w:val="20"/>
                <w:szCs w:val="20"/>
              </w:rPr>
              <w:t>150</w:t>
            </w:r>
            <w:r w:rsidR="0049478C" w:rsidRPr="00003BEB">
              <w:rPr>
                <w:rFonts w:ascii="Garamond" w:hAnsi="Garamond"/>
                <w:color w:val="000000"/>
                <w:sz w:val="20"/>
                <w:szCs w:val="20"/>
              </w:rPr>
              <w:t xml:space="preserve"> </w:t>
            </w:r>
            <w:proofErr w:type="spellStart"/>
            <w:r w:rsidR="0049478C" w:rsidRPr="00003BEB">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379F5134" w14:textId="607F338B"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5FB1938" w14:textId="2E2F1D2E"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1AB9862B"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D0377AC" w14:textId="1480D9C5"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7A02A982" w14:textId="77777777" w:rsidR="0049478C" w:rsidRPr="0049478C" w:rsidRDefault="0049478C" w:rsidP="00153912">
            <w:pPr>
              <w:pStyle w:val="NormalnyWeb"/>
              <w:rPr>
                <w:rFonts w:ascii="Garamond" w:hAnsi="Garamond"/>
                <w:sz w:val="22"/>
                <w:szCs w:val="22"/>
              </w:rPr>
            </w:pPr>
          </w:p>
        </w:tc>
      </w:tr>
      <w:tr w:rsidR="0049478C" w:rsidRPr="00376FB1" w14:paraId="0FA8E4A8" w14:textId="532DD2F1" w:rsidTr="00003BEB">
        <w:trPr>
          <w:trHeight w:val="1510"/>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74E4C044"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7</w:t>
            </w:r>
          </w:p>
        </w:tc>
        <w:tc>
          <w:tcPr>
            <w:tcW w:w="2898" w:type="dxa"/>
            <w:tcBorders>
              <w:top w:val="outset" w:sz="6" w:space="0" w:color="000000"/>
              <w:left w:val="outset" w:sz="6" w:space="0" w:color="000000"/>
              <w:bottom w:val="outset" w:sz="6" w:space="0" w:color="000000"/>
              <w:right w:val="outset" w:sz="6" w:space="0" w:color="000000"/>
            </w:tcBorders>
            <w:hideMark/>
          </w:tcPr>
          <w:p w14:paraId="06B0FA0D" w14:textId="7451857B" w:rsidR="0049478C" w:rsidRPr="00003BEB" w:rsidRDefault="00003BEB" w:rsidP="00153912">
            <w:pPr>
              <w:pStyle w:val="NormalnyWeb"/>
              <w:rPr>
                <w:rFonts w:ascii="Garamond" w:hAnsi="Garamond"/>
                <w:color w:val="000000"/>
                <w:sz w:val="20"/>
                <w:szCs w:val="20"/>
              </w:rPr>
            </w:pPr>
            <w:r w:rsidRPr="00003BEB">
              <w:rPr>
                <w:rFonts w:ascii="Garamond" w:hAnsi="Garamond"/>
                <w:b/>
                <w:bCs/>
                <w:color w:val="000000"/>
                <w:sz w:val="20"/>
                <w:szCs w:val="20"/>
              </w:rPr>
              <w:t>Brelok na klucze „</w:t>
            </w:r>
            <w:proofErr w:type="spellStart"/>
            <w:r w:rsidRPr="00003BEB">
              <w:rPr>
                <w:rFonts w:ascii="Garamond" w:hAnsi="Garamond"/>
                <w:b/>
                <w:bCs/>
                <w:color w:val="000000"/>
                <w:sz w:val="20"/>
                <w:szCs w:val="20"/>
              </w:rPr>
              <w:t>antystres</w:t>
            </w:r>
            <w:proofErr w:type="spellEnd"/>
            <w:r w:rsidRPr="00003BEB">
              <w:rPr>
                <w:rFonts w:ascii="Garamond" w:hAnsi="Garamond"/>
                <w:b/>
                <w:bCs/>
                <w:color w:val="000000"/>
                <w:sz w:val="20"/>
                <w:szCs w:val="20"/>
              </w:rPr>
              <w:t>” serce</w:t>
            </w:r>
            <w:r w:rsidR="0049478C" w:rsidRPr="00003BEB">
              <w:rPr>
                <w:rFonts w:ascii="Garamond" w:hAnsi="Garamond"/>
                <w:color w:val="000000"/>
                <w:sz w:val="20"/>
                <w:szCs w:val="20"/>
              </w:rPr>
              <w:br/>
            </w:r>
            <w:r w:rsidRPr="00003BEB">
              <w:rPr>
                <w:rFonts w:ascii="Garamond" w:hAnsi="Garamond"/>
                <w:color w:val="000000"/>
                <w:sz w:val="20"/>
                <w:szCs w:val="20"/>
              </w:rPr>
              <w:t>m</w:t>
            </w:r>
            <w:r w:rsidR="0049478C" w:rsidRPr="00003BEB">
              <w:rPr>
                <w:rFonts w:ascii="Garamond" w:hAnsi="Garamond"/>
                <w:color w:val="000000"/>
                <w:sz w:val="20"/>
                <w:szCs w:val="20"/>
              </w:rPr>
              <w:t>ateriał</w:t>
            </w:r>
            <w:r w:rsidRPr="00003BEB">
              <w:rPr>
                <w:rFonts w:ascii="Garamond" w:hAnsi="Garamond"/>
                <w:color w:val="000000"/>
                <w:sz w:val="20"/>
                <w:szCs w:val="20"/>
              </w:rPr>
              <w:t xml:space="preserve"> – metal, pianka PPU; kolor – czerwony; wielkość – 4,2 x 3,9 x 2,6 cm</w:t>
            </w:r>
          </w:p>
        </w:tc>
        <w:tc>
          <w:tcPr>
            <w:tcW w:w="773" w:type="dxa"/>
            <w:tcBorders>
              <w:top w:val="outset" w:sz="6" w:space="0" w:color="000000"/>
              <w:left w:val="outset" w:sz="6" w:space="0" w:color="000000"/>
              <w:bottom w:val="outset" w:sz="6" w:space="0" w:color="000000"/>
              <w:right w:val="outset" w:sz="6" w:space="0" w:color="000000"/>
            </w:tcBorders>
            <w:hideMark/>
          </w:tcPr>
          <w:p w14:paraId="0B465191" w14:textId="5D23EAB0" w:rsidR="0049478C" w:rsidRPr="00003BEB" w:rsidRDefault="00003BEB" w:rsidP="00153912">
            <w:pPr>
              <w:pStyle w:val="NormalnyWeb"/>
              <w:rPr>
                <w:rFonts w:ascii="Garamond" w:hAnsi="Garamond"/>
                <w:sz w:val="20"/>
                <w:szCs w:val="20"/>
              </w:rPr>
            </w:pPr>
            <w:r w:rsidRPr="00003BEB">
              <w:rPr>
                <w:rFonts w:ascii="Garamond" w:hAnsi="Garamond"/>
                <w:color w:val="000000"/>
                <w:sz w:val="20"/>
                <w:szCs w:val="20"/>
              </w:rPr>
              <w:t>150</w:t>
            </w:r>
            <w:r w:rsidR="0049478C" w:rsidRPr="00003BEB">
              <w:rPr>
                <w:rFonts w:ascii="Garamond" w:hAnsi="Garamond"/>
                <w:color w:val="000000"/>
                <w:sz w:val="20"/>
                <w:szCs w:val="20"/>
              </w:rPr>
              <w:t xml:space="preserve"> </w:t>
            </w:r>
            <w:proofErr w:type="spellStart"/>
            <w:r w:rsidR="0049478C" w:rsidRPr="00003BEB">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23B3D2C3" w14:textId="4D2F2337"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4A94753" w14:textId="315962C6"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37268BBA"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D2215BE" w14:textId="0AE9406E"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200244FD" w14:textId="77777777" w:rsidR="0049478C" w:rsidRPr="0049478C" w:rsidRDefault="0049478C" w:rsidP="00153912">
            <w:pPr>
              <w:pStyle w:val="NormalnyWeb"/>
              <w:rPr>
                <w:rFonts w:ascii="Garamond" w:hAnsi="Garamond"/>
                <w:sz w:val="22"/>
                <w:szCs w:val="22"/>
              </w:rPr>
            </w:pPr>
          </w:p>
        </w:tc>
      </w:tr>
      <w:tr w:rsidR="0049478C" w:rsidRPr="00376FB1" w14:paraId="58EA833C" w14:textId="121D64CC"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5D58B13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8</w:t>
            </w:r>
          </w:p>
        </w:tc>
        <w:tc>
          <w:tcPr>
            <w:tcW w:w="2898" w:type="dxa"/>
            <w:tcBorders>
              <w:top w:val="outset" w:sz="6" w:space="0" w:color="000000"/>
              <w:left w:val="outset" w:sz="6" w:space="0" w:color="000000"/>
              <w:bottom w:val="outset" w:sz="6" w:space="0" w:color="000000"/>
              <w:right w:val="outset" w:sz="6" w:space="0" w:color="000000"/>
            </w:tcBorders>
            <w:hideMark/>
          </w:tcPr>
          <w:p w14:paraId="79FB590C" w14:textId="77777777" w:rsidR="00003BEB" w:rsidRPr="00003BEB" w:rsidRDefault="00003BEB" w:rsidP="00003BEB">
            <w:pPr>
              <w:pStyle w:val="Nagwek4"/>
              <w:rPr>
                <w:rFonts w:ascii="Garamond" w:hAnsi="Garamond"/>
                <w:b/>
                <w:bCs/>
                <w:i w:val="0"/>
                <w:iCs w:val="0"/>
                <w:color w:val="000000"/>
              </w:rPr>
            </w:pPr>
            <w:r w:rsidRPr="00003BEB">
              <w:rPr>
                <w:rFonts w:ascii="Garamond" w:hAnsi="Garamond"/>
                <w:b/>
                <w:bCs/>
                <w:i w:val="0"/>
                <w:iCs w:val="0"/>
                <w:color w:val="000000"/>
              </w:rPr>
              <w:t xml:space="preserve">Notes z kieszenią na telefon </w:t>
            </w:r>
          </w:p>
          <w:p w14:paraId="3A940F0E" w14:textId="77777777" w:rsidR="00003BEB" w:rsidRPr="00003BEB" w:rsidRDefault="00003BEB" w:rsidP="00003BEB">
            <w:pPr>
              <w:pStyle w:val="Nagwek4"/>
              <w:rPr>
                <w:rFonts w:ascii="Garamond" w:hAnsi="Garamond"/>
                <w:b/>
                <w:bCs/>
                <w:i w:val="0"/>
                <w:iCs w:val="0"/>
                <w:color w:val="000000"/>
              </w:rPr>
            </w:pPr>
            <w:r w:rsidRPr="00003BEB">
              <w:rPr>
                <w:rFonts w:ascii="Garamond" w:hAnsi="Garamond"/>
                <w:b/>
                <w:bCs/>
                <w:i w:val="0"/>
                <w:iCs w:val="0"/>
                <w:color w:val="000000"/>
              </w:rPr>
              <w:t>i uchwytem na długopis</w:t>
            </w:r>
          </w:p>
          <w:p w14:paraId="43F68938" w14:textId="72624E07" w:rsidR="0049478C" w:rsidRPr="00003BEB" w:rsidRDefault="00003BEB" w:rsidP="00003BEB">
            <w:pPr>
              <w:pStyle w:val="Nagwek4"/>
              <w:rPr>
                <w:rFonts w:ascii="Garamond" w:hAnsi="Garamond"/>
                <w:color w:val="000000"/>
              </w:rPr>
            </w:pPr>
            <w:r>
              <w:rPr>
                <w:rFonts w:ascii="Garamond" w:hAnsi="Garamond"/>
                <w:i w:val="0"/>
                <w:iCs w:val="0"/>
                <w:color w:val="000000"/>
              </w:rPr>
              <w:t>n</w:t>
            </w:r>
            <w:r w:rsidRPr="00003BEB">
              <w:rPr>
                <w:rFonts w:ascii="Garamond" w:hAnsi="Garamond"/>
                <w:i w:val="0"/>
                <w:iCs w:val="0"/>
                <w:color w:val="000000"/>
              </w:rPr>
              <w:t>otes wielkości A5 wyposażony w elastyczną kieszeń, która dopasowuje się do wielkości telefonu. Elegancka sztywna oprawa</w:t>
            </w:r>
            <w:r>
              <w:rPr>
                <w:rFonts w:ascii="Garamond" w:hAnsi="Garamond"/>
                <w:i w:val="0"/>
                <w:iCs w:val="0"/>
                <w:color w:val="000000"/>
              </w:rPr>
              <w:t xml:space="preserve">; </w:t>
            </w:r>
            <w:r w:rsidRPr="00003BEB">
              <w:rPr>
                <w:rFonts w:ascii="Garamond" w:hAnsi="Garamond"/>
                <w:i w:val="0"/>
                <w:iCs w:val="0"/>
                <w:color w:val="000000"/>
              </w:rPr>
              <w:t xml:space="preserve"> 80 - 100 kartek w linię, gramatura 80 g/m2.</w:t>
            </w:r>
            <w:r w:rsidRPr="00003BEB">
              <w:rPr>
                <w:rFonts w:ascii="Garamond" w:hAnsi="Garamond"/>
                <w:color w:val="000000"/>
              </w:rPr>
              <w:t xml:space="preserve"> </w:t>
            </w:r>
          </w:p>
        </w:tc>
        <w:tc>
          <w:tcPr>
            <w:tcW w:w="773" w:type="dxa"/>
            <w:tcBorders>
              <w:top w:val="outset" w:sz="6" w:space="0" w:color="000000"/>
              <w:left w:val="outset" w:sz="6" w:space="0" w:color="000000"/>
              <w:bottom w:val="outset" w:sz="6" w:space="0" w:color="000000"/>
              <w:right w:val="outset" w:sz="6" w:space="0" w:color="000000"/>
            </w:tcBorders>
            <w:hideMark/>
          </w:tcPr>
          <w:p w14:paraId="2DD30979" w14:textId="5DF9880B" w:rsidR="0049478C" w:rsidRPr="00003BEB" w:rsidRDefault="00003BEB" w:rsidP="00153912">
            <w:pPr>
              <w:pStyle w:val="NormalnyWeb"/>
              <w:rPr>
                <w:rFonts w:ascii="Garamond" w:hAnsi="Garamond"/>
                <w:sz w:val="20"/>
                <w:szCs w:val="20"/>
              </w:rPr>
            </w:pPr>
            <w:r w:rsidRPr="00003BEB">
              <w:rPr>
                <w:rFonts w:ascii="Garamond" w:hAnsi="Garamond"/>
                <w:color w:val="000000"/>
                <w:sz w:val="20"/>
                <w:szCs w:val="20"/>
              </w:rPr>
              <w:t xml:space="preserve">150 </w:t>
            </w:r>
            <w:proofErr w:type="spellStart"/>
            <w:r w:rsidR="0049478C" w:rsidRPr="00003BEB">
              <w:rPr>
                <w:rFonts w:ascii="Garamond" w:hAnsi="Garamond"/>
                <w:color w:val="000000"/>
                <w:sz w:val="20"/>
                <w:szCs w:val="20"/>
              </w:rPr>
              <w:t>szt</w:t>
            </w:r>
            <w:proofErr w:type="spellEnd"/>
            <w:r w:rsidRPr="00003BEB">
              <w:rPr>
                <w:rFonts w:ascii="Garamond" w:hAnsi="Garamond"/>
                <w:color w:val="000000"/>
                <w:sz w:val="20"/>
                <w:szCs w:val="20"/>
              </w:rPr>
              <w:t xml:space="preserve"> </w:t>
            </w:r>
          </w:p>
        </w:tc>
        <w:tc>
          <w:tcPr>
            <w:tcW w:w="1276" w:type="dxa"/>
            <w:tcBorders>
              <w:top w:val="outset" w:sz="6" w:space="0" w:color="000000"/>
              <w:left w:val="outset" w:sz="6" w:space="0" w:color="000000"/>
              <w:bottom w:val="outset" w:sz="6" w:space="0" w:color="000000"/>
              <w:right w:val="outset" w:sz="6" w:space="0" w:color="000000"/>
            </w:tcBorders>
          </w:tcPr>
          <w:p w14:paraId="141F4226" w14:textId="2C002BC7"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E396175" w14:textId="17EAF686"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B3D05F1"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A5C7B14" w14:textId="2466D44B"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0CB09325" w14:textId="77777777" w:rsidR="0049478C" w:rsidRPr="0049478C" w:rsidRDefault="0049478C" w:rsidP="00153912">
            <w:pPr>
              <w:pStyle w:val="NormalnyWeb"/>
              <w:rPr>
                <w:rFonts w:ascii="Garamond" w:hAnsi="Garamond"/>
                <w:sz w:val="22"/>
                <w:szCs w:val="22"/>
              </w:rPr>
            </w:pPr>
          </w:p>
        </w:tc>
      </w:tr>
      <w:tr w:rsidR="00EC6EFB" w:rsidRPr="00376FB1" w14:paraId="13510B19" w14:textId="77777777"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tcPr>
          <w:p w14:paraId="0B312C10" w14:textId="153E52D5" w:rsidR="00EC6EFB" w:rsidRPr="0049478C" w:rsidRDefault="00EC6EFB" w:rsidP="00153912">
            <w:pPr>
              <w:pStyle w:val="NormalnyWeb"/>
              <w:rPr>
                <w:rFonts w:ascii="Garamond" w:hAnsi="Garamond"/>
                <w:color w:val="000000"/>
                <w:sz w:val="22"/>
                <w:szCs w:val="22"/>
              </w:rPr>
            </w:pPr>
            <w:r>
              <w:rPr>
                <w:rFonts w:ascii="Garamond" w:hAnsi="Garamond"/>
                <w:color w:val="000000"/>
                <w:sz w:val="22"/>
                <w:szCs w:val="22"/>
              </w:rPr>
              <w:t>9.</w:t>
            </w:r>
          </w:p>
        </w:tc>
        <w:tc>
          <w:tcPr>
            <w:tcW w:w="2898" w:type="dxa"/>
            <w:tcBorders>
              <w:top w:val="outset" w:sz="6" w:space="0" w:color="000000"/>
              <w:left w:val="outset" w:sz="6" w:space="0" w:color="000000"/>
              <w:bottom w:val="outset" w:sz="6" w:space="0" w:color="000000"/>
              <w:right w:val="outset" w:sz="6" w:space="0" w:color="000000"/>
            </w:tcBorders>
          </w:tcPr>
          <w:p w14:paraId="21C28D8E" w14:textId="77777777" w:rsidR="00EC6EFB" w:rsidRPr="00EC6EFB" w:rsidRDefault="00EC6EFB" w:rsidP="00EC6EFB">
            <w:pPr>
              <w:pStyle w:val="Nagwek4"/>
              <w:rPr>
                <w:rFonts w:ascii="Garamond" w:hAnsi="Garamond"/>
                <w:b/>
                <w:bCs/>
                <w:i w:val="0"/>
                <w:iCs w:val="0"/>
                <w:color w:val="000000"/>
              </w:rPr>
            </w:pPr>
            <w:r w:rsidRPr="00EC6EFB">
              <w:rPr>
                <w:rFonts w:ascii="Garamond" w:hAnsi="Garamond"/>
                <w:b/>
                <w:bCs/>
                <w:i w:val="0"/>
                <w:iCs w:val="0"/>
                <w:color w:val="000000"/>
              </w:rPr>
              <w:t>Zestaw karteczek samoprzylepnych</w:t>
            </w:r>
          </w:p>
          <w:p w14:paraId="78741A88" w14:textId="3FBD37F5" w:rsidR="00EC6EFB" w:rsidRPr="00EC6EFB" w:rsidRDefault="00EC6EFB" w:rsidP="00EC6EFB">
            <w:pPr>
              <w:pStyle w:val="Nagwek4"/>
              <w:rPr>
                <w:rFonts w:ascii="Garamond" w:hAnsi="Garamond"/>
                <w:i w:val="0"/>
                <w:iCs w:val="0"/>
                <w:color w:val="000000"/>
              </w:rPr>
            </w:pPr>
            <w:r w:rsidRPr="00EC6EFB">
              <w:rPr>
                <w:rFonts w:ascii="Garamond" w:hAnsi="Garamond"/>
                <w:i w:val="0"/>
                <w:iCs w:val="0"/>
                <w:color w:val="000000"/>
              </w:rPr>
              <w:t>Zestaw karteczek samoprzylepnych w eleganckim, czarnym etui, bądź z wykończeniem bambusowym. W skład zestawu wchodzą większe bloczki karteczek samoprzylepnych oraz małe bloczki zakładek indeksowych w różnych kolorach. Pudełko zostało zaprojektowane tak, aby każdy element zestawu miał swoje miejsce, co zapobiega ich mieszaniu się. Logo można wygrawerować na metalowej blaszce bądź na wierzchu bambusowego etui.</w:t>
            </w:r>
          </w:p>
        </w:tc>
        <w:tc>
          <w:tcPr>
            <w:tcW w:w="773" w:type="dxa"/>
            <w:tcBorders>
              <w:top w:val="outset" w:sz="6" w:space="0" w:color="000000"/>
              <w:left w:val="outset" w:sz="6" w:space="0" w:color="000000"/>
              <w:bottom w:val="outset" w:sz="6" w:space="0" w:color="000000"/>
              <w:right w:val="outset" w:sz="6" w:space="0" w:color="000000"/>
            </w:tcBorders>
          </w:tcPr>
          <w:p w14:paraId="192AC081" w14:textId="58E37248" w:rsidR="00EC6EFB" w:rsidRPr="00003BEB" w:rsidRDefault="00EC6EFB" w:rsidP="00153912">
            <w:pPr>
              <w:pStyle w:val="NormalnyWeb"/>
              <w:rPr>
                <w:rFonts w:ascii="Garamond" w:hAnsi="Garamond"/>
                <w:color w:val="000000"/>
                <w:sz w:val="20"/>
                <w:szCs w:val="20"/>
              </w:rPr>
            </w:pPr>
            <w:r w:rsidRPr="00EC6EFB">
              <w:rPr>
                <w:rFonts w:ascii="Garamond" w:hAnsi="Garamond"/>
                <w:color w:val="000000"/>
                <w:sz w:val="20"/>
                <w:szCs w:val="20"/>
              </w:rPr>
              <w:t xml:space="preserve">150 </w:t>
            </w:r>
            <w:proofErr w:type="spellStart"/>
            <w:r w:rsidRPr="00EC6EFB">
              <w:rPr>
                <w:rFonts w:ascii="Garamond" w:hAnsi="Garamond"/>
                <w:color w:val="000000"/>
                <w:sz w:val="20"/>
                <w:szCs w:val="20"/>
              </w:rPr>
              <w:t>szt</w:t>
            </w:r>
            <w:proofErr w:type="spellEnd"/>
          </w:p>
        </w:tc>
        <w:tc>
          <w:tcPr>
            <w:tcW w:w="1276" w:type="dxa"/>
            <w:tcBorders>
              <w:top w:val="outset" w:sz="6" w:space="0" w:color="000000"/>
              <w:left w:val="outset" w:sz="6" w:space="0" w:color="000000"/>
              <w:bottom w:val="outset" w:sz="6" w:space="0" w:color="000000"/>
              <w:right w:val="outset" w:sz="6" w:space="0" w:color="000000"/>
            </w:tcBorders>
          </w:tcPr>
          <w:p w14:paraId="1827DA53" w14:textId="77777777" w:rsidR="00EC6EFB" w:rsidRPr="0049478C" w:rsidRDefault="00EC6EFB"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BEF643D" w14:textId="77777777" w:rsidR="00EC6EFB" w:rsidRPr="0049478C" w:rsidRDefault="00EC6EFB"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39E559F1" w14:textId="77777777" w:rsidR="00EC6EFB" w:rsidRPr="0049478C" w:rsidRDefault="00EC6EFB"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EB84DF7" w14:textId="77777777" w:rsidR="00EC6EFB" w:rsidRPr="0049478C" w:rsidRDefault="00EC6EFB"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6F93C748" w14:textId="77777777" w:rsidR="00EC6EFB" w:rsidRPr="0049478C" w:rsidRDefault="00EC6EFB" w:rsidP="00153912">
            <w:pPr>
              <w:pStyle w:val="NormalnyWeb"/>
              <w:rPr>
                <w:rFonts w:ascii="Garamond" w:hAnsi="Garamond"/>
                <w:sz w:val="22"/>
                <w:szCs w:val="22"/>
              </w:rPr>
            </w:pPr>
          </w:p>
        </w:tc>
      </w:tr>
      <w:tr w:rsidR="0049478C" w:rsidRPr="00376FB1" w14:paraId="668E7FC0" w14:textId="5B07DC8B" w:rsidTr="0049478C">
        <w:trPr>
          <w:tblCellSpacing w:w="0" w:type="dxa"/>
        </w:trPr>
        <w:tc>
          <w:tcPr>
            <w:tcW w:w="5477" w:type="dxa"/>
            <w:gridSpan w:val="4"/>
            <w:tcBorders>
              <w:top w:val="outset" w:sz="6" w:space="0" w:color="000000"/>
              <w:left w:val="outset" w:sz="6" w:space="0" w:color="000000"/>
              <w:bottom w:val="outset" w:sz="6" w:space="0" w:color="000000"/>
              <w:right w:val="outset" w:sz="6" w:space="0" w:color="000000"/>
            </w:tcBorders>
          </w:tcPr>
          <w:p w14:paraId="06086676" w14:textId="77777777" w:rsidR="0049478C" w:rsidRPr="00003BEB" w:rsidRDefault="0049478C" w:rsidP="00EC6EFB">
            <w:pPr>
              <w:pStyle w:val="NormalnyWeb"/>
              <w:tabs>
                <w:tab w:val="left" w:pos="6923"/>
              </w:tabs>
              <w:jc w:val="both"/>
              <w:rPr>
                <w:rFonts w:ascii="Garamond" w:hAnsi="Garamond"/>
                <w:b/>
                <w:sz w:val="20"/>
                <w:szCs w:val="20"/>
              </w:rPr>
            </w:pPr>
            <w:r w:rsidRPr="00003BEB">
              <w:rPr>
                <w:rFonts w:ascii="Garamond" w:hAnsi="Garamond"/>
                <w:b/>
                <w:color w:val="000000"/>
                <w:sz w:val="20"/>
                <w:szCs w:val="20"/>
              </w:rPr>
              <w:t>SUMA:</w:t>
            </w:r>
            <w:r w:rsidRPr="00003BEB">
              <w:rPr>
                <w:rFonts w:ascii="Garamond" w:hAnsi="Garamond"/>
                <w:b/>
                <w:color w:val="000000"/>
                <w:sz w:val="20"/>
                <w:szCs w:val="20"/>
              </w:rPr>
              <w:tab/>
            </w:r>
          </w:p>
        </w:tc>
        <w:tc>
          <w:tcPr>
            <w:tcW w:w="1134" w:type="dxa"/>
            <w:tcBorders>
              <w:top w:val="outset" w:sz="6" w:space="0" w:color="000000"/>
              <w:left w:val="outset" w:sz="6" w:space="0" w:color="000000"/>
              <w:bottom w:val="outset" w:sz="6" w:space="0" w:color="000000"/>
              <w:right w:val="outset" w:sz="6" w:space="0" w:color="000000"/>
            </w:tcBorders>
          </w:tcPr>
          <w:p w14:paraId="0B4F7A16" w14:textId="077DE88B" w:rsidR="0049478C" w:rsidRPr="0049478C" w:rsidRDefault="0049478C" w:rsidP="00153912">
            <w:pPr>
              <w:pStyle w:val="NormalnyWeb"/>
              <w:jc w:val="right"/>
              <w:rPr>
                <w:rFonts w:ascii="Garamond" w:hAnsi="Garamond"/>
                <w:sz w:val="22"/>
                <w:szCs w:val="22"/>
                <w:lang w:val="en-US"/>
              </w:rPr>
            </w:pPr>
          </w:p>
        </w:tc>
        <w:tc>
          <w:tcPr>
            <w:tcW w:w="1134" w:type="dxa"/>
            <w:tcBorders>
              <w:top w:val="outset" w:sz="6" w:space="0" w:color="000000"/>
              <w:left w:val="outset" w:sz="6" w:space="0" w:color="000000"/>
              <w:bottom w:val="outset" w:sz="6" w:space="0" w:color="000000"/>
              <w:right w:val="outset" w:sz="6" w:space="0" w:color="000000"/>
              <w:tl2br w:val="single" w:sz="4" w:space="0" w:color="auto"/>
            </w:tcBorders>
          </w:tcPr>
          <w:p w14:paraId="6CEE31B3"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30B60D5" w14:textId="5E343923"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l2br w:val="single" w:sz="4" w:space="0" w:color="auto"/>
            </w:tcBorders>
          </w:tcPr>
          <w:p w14:paraId="57A49BC2" w14:textId="77777777" w:rsidR="0049478C" w:rsidRPr="0049478C" w:rsidRDefault="0049478C" w:rsidP="00153912">
            <w:pPr>
              <w:pStyle w:val="NormalnyWeb"/>
              <w:rPr>
                <w:rFonts w:ascii="Garamond" w:hAnsi="Garamond"/>
                <w:sz w:val="22"/>
                <w:szCs w:val="22"/>
              </w:rPr>
            </w:pPr>
          </w:p>
        </w:tc>
      </w:tr>
    </w:tbl>
    <w:p w14:paraId="5C9980A5" w14:textId="77777777" w:rsidR="000F1F16" w:rsidRPr="00554D61" w:rsidRDefault="000F1F16" w:rsidP="00386DFD">
      <w:pPr>
        <w:spacing w:line="276" w:lineRule="auto"/>
        <w:rPr>
          <w:rFonts w:ascii="Garamond" w:hAnsi="Garamond" w:cs="Aharoni"/>
          <w:b/>
        </w:rPr>
      </w:pPr>
    </w:p>
    <w:p w14:paraId="6A88C7F2" w14:textId="77777777" w:rsidR="00200913" w:rsidRDefault="00200913" w:rsidP="006813C1">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5A131704" w14:textId="77777777" w:rsidR="00200913" w:rsidRDefault="00200913" w:rsidP="006F64BE">
      <w:pPr>
        <w:spacing w:line="276" w:lineRule="auto"/>
        <w:jc w:val="right"/>
        <w:rPr>
          <w:rFonts w:ascii="Garamond" w:hAnsi="Garamond" w:cs="Aharoni"/>
          <w:b/>
        </w:rPr>
      </w:pPr>
    </w:p>
    <w:p w14:paraId="07B8DADE" w14:textId="77777777" w:rsidR="0074229A" w:rsidRDefault="0074229A" w:rsidP="0049478C">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2FCC2242" w:rsidR="00C11D48" w:rsidRPr="00554D61" w:rsidRDefault="00794ACF" w:rsidP="001231AA">
      <w:pPr>
        <w:spacing w:line="360" w:lineRule="auto"/>
        <w:jc w:val="right"/>
        <w:rPr>
          <w:rFonts w:ascii="Garamond" w:hAnsi="Garamond" w:cs="Aharoni"/>
        </w:rPr>
      </w:pPr>
      <w:r>
        <w:rPr>
          <w:rFonts w:ascii="Garamond" w:hAnsi="Garamond" w:cs="Aharoni"/>
        </w:rPr>
        <w:t xml:space="preserve">           </w:t>
      </w:r>
      <w:r w:rsidR="00C11D48" w:rsidRPr="00554D61">
        <w:rPr>
          <w:rFonts w:ascii="Garamond" w:hAnsi="Garamond" w:cs="Aharoni"/>
        </w:rPr>
        <w:t>Do: 5 Wojskowy Szpital Kliniczny z Polikliniką</w:t>
      </w:r>
      <w:r w:rsidR="00C11D48"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7A74E918"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794ACF" w:rsidRPr="00794ACF">
        <w:rPr>
          <w:rFonts w:ascii="Garamond" w:hAnsi="Garamond"/>
          <w:b/>
          <w:bCs/>
          <w:color w:val="000000"/>
        </w:rPr>
        <w:t>DOSTAWA MATERIAŁÓW PROMOCYJNYCH Z LOGO</w:t>
      </w:r>
      <w:r w:rsidR="00794AC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69DCC4CD" w:rsidR="00AB4121" w:rsidRPr="00554D61" w:rsidRDefault="00794ACF" w:rsidP="006F64BE">
      <w:pPr>
        <w:spacing w:line="276" w:lineRule="auto"/>
        <w:jc w:val="both"/>
        <w:rPr>
          <w:rFonts w:ascii="Garamond" w:hAnsi="Garamond"/>
        </w:rPr>
      </w:pPr>
      <w:r>
        <w:rPr>
          <w:rFonts w:ascii="Garamond" w:hAnsi="Garamond"/>
        </w:rPr>
        <w:t xml:space="preserve">2. </w:t>
      </w:r>
      <w:r w:rsidR="00C11D48" w:rsidRPr="00554D61">
        <w:rPr>
          <w:rFonts w:ascii="Garamond" w:hAnsi="Garamond"/>
        </w:rPr>
        <w:t xml:space="preserve">Cena brutto zawiera wszelki koszt związany z wykonaniem zamówienia, a zwłaszcza koszt dostarczenia przedmiotu zamówienia do siedziby Zamawiającego </w:t>
      </w:r>
      <w:r w:rsidR="00C11D48" w:rsidRPr="00BC4C75">
        <w:rPr>
          <w:rFonts w:ascii="Garamond" w:hAnsi="Garamond"/>
        </w:rPr>
        <w:t xml:space="preserve">(Magazyn </w:t>
      </w:r>
      <w:r w:rsidR="00BC4C75" w:rsidRPr="00BC4C75">
        <w:rPr>
          <w:rFonts w:ascii="Garamond" w:hAnsi="Garamond"/>
        </w:rPr>
        <w:t>Materiałów Biurowych</w:t>
      </w:r>
      <w:r w:rsidR="00C11D48" w:rsidRPr="00BC4C75">
        <w:rPr>
          <w:rFonts w:ascii="Garamond" w:hAnsi="Garamond"/>
        </w:rPr>
        <w:t>),</w:t>
      </w:r>
      <w:r w:rsidR="00C11D48" w:rsidRPr="00554D61">
        <w:rPr>
          <w:rFonts w:ascii="Garamond" w:hAnsi="Garamond"/>
        </w:rPr>
        <w:t xml:space="preserve"> zakładany zysk, należne podatki, koszt ubezpieczenia obowiązkowego, opakowania, ewentualne upusty i inne, jeśli występują.</w:t>
      </w:r>
    </w:p>
    <w:p w14:paraId="4B6C3301" w14:textId="6836F749" w:rsidR="00AD2B01" w:rsidRDefault="00794ACF" w:rsidP="00AD2B01">
      <w:pPr>
        <w:tabs>
          <w:tab w:val="num" w:pos="360"/>
        </w:tabs>
        <w:spacing w:line="276" w:lineRule="auto"/>
        <w:jc w:val="both"/>
        <w:rPr>
          <w:rFonts w:ascii="Garamond" w:hAnsi="Garamond" w:cs="Aharoni"/>
        </w:rPr>
      </w:pPr>
      <w:r>
        <w:rPr>
          <w:rFonts w:ascii="Garamond" w:hAnsi="Garamond"/>
        </w:rPr>
        <w:t>3</w:t>
      </w:r>
      <w:r w:rsidR="00AB4121" w:rsidRPr="00554D61">
        <w:rPr>
          <w:rFonts w:ascii="Garamond" w:hAnsi="Garamond"/>
        </w:rPr>
        <w:t xml:space="preserve">. </w:t>
      </w:r>
      <w:r w:rsidR="006813C1" w:rsidRPr="006813C1">
        <w:rPr>
          <w:rFonts w:ascii="Garamond" w:hAnsi="Garamond" w:cs="Aharoni"/>
        </w:rPr>
        <w:t>Zamówienie będzie realizowane doraźnie, na podstawie pisemnego (e-mail) lub telefonicznego zamówienia, złożonego przez uprawnionego pracownika Zamawiającego, w terminie do 4 dni od momentu uzgodnienia wzoru z Zamawiającym; przez okres 12 miesięcy.</w:t>
      </w:r>
    </w:p>
    <w:p w14:paraId="42E1CF7A" w14:textId="3D9BE689" w:rsidR="00452151" w:rsidRPr="00554D61" w:rsidRDefault="00794ACF" w:rsidP="006A259D">
      <w:pPr>
        <w:tabs>
          <w:tab w:val="num" w:pos="360"/>
        </w:tabs>
        <w:spacing w:line="276" w:lineRule="auto"/>
        <w:jc w:val="both"/>
        <w:rPr>
          <w:rFonts w:ascii="Garamond" w:hAnsi="Garamond" w:cs="Aharoni"/>
        </w:rPr>
      </w:pPr>
      <w:r>
        <w:rPr>
          <w:rFonts w:ascii="Garamond" w:hAnsi="Garamond" w:cs="Aharoni"/>
        </w:rPr>
        <w:t>4</w:t>
      </w:r>
      <w:r w:rsidR="00452151">
        <w:rPr>
          <w:rFonts w:ascii="Garamond" w:hAnsi="Garamond" w:cs="Aharoni"/>
        </w:rPr>
        <w:t xml:space="preserve">. Czas reakcji na zgłoszoną awarię/czas złożenia dostawy niezgodności ilościowych w partii dostarczonego towaru to </w:t>
      </w:r>
      <w:r w:rsidR="00452151" w:rsidRPr="00452151">
        <w:rPr>
          <w:rFonts w:ascii="Garamond" w:hAnsi="Garamond" w:cs="Aharoni"/>
          <w:b/>
          <w:bCs/>
        </w:rPr>
        <w:t>2 dni</w:t>
      </w:r>
      <w:r w:rsidR="00452151">
        <w:rPr>
          <w:rFonts w:ascii="Garamond" w:hAnsi="Garamond" w:cs="Aharoni"/>
        </w:rPr>
        <w:t xml:space="preserve"> robocze. </w:t>
      </w:r>
    </w:p>
    <w:p w14:paraId="11D1CFFA" w14:textId="7E41956F" w:rsidR="00C11D48" w:rsidRPr="00493DB7" w:rsidRDefault="00794ACF" w:rsidP="006F64BE">
      <w:pPr>
        <w:spacing w:line="276" w:lineRule="auto"/>
        <w:jc w:val="both"/>
        <w:rPr>
          <w:rFonts w:ascii="Garamond" w:hAnsi="Garamond" w:cs="Aharoni"/>
        </w:rPr>
      </w:pPr>
      <w:r>
        <w:rPr>
          <w:rFonts w:ascii="Garamond" w:hAnsi="Garamond" w:cs="Aharoni"/>
        </w:rPr>
        <w:t>5</w:t>
      </w:r>
      <w:r w:rsidR="00C11D48" w:rsidRPr="00554D61">
        <w:rPr>
          <w:rFonts w:ascii="Garamond" w:hAnsi="Garamond" w:cs="Aharoni"/>
        </w:rPr>
        <w:t>.</w:t>
      </w:r>
      <w:r w:rsidR="00AB4121"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4D7AF5">
        <w:rPr>
          <w:rFonts w:ascii="Garamond" w:hAnsi="Garamond" w:cs="Aharoni"/>
          <w:b/>
          <w:bCs/>
          <w:color w:val="000000"/>
        </w:rPr>
        <w:t>12</w:t>
      </w:r>
      <w:r w:rsidR="00364CE8" w:rsidRPr="00242939">
        <w:rPr>
          <w:rFonts w:ascii="Garamond" w:hAnsi="Garamond" w:cs="Aharoni"/>
          <w:b/>
          <w:bCs/>
          <w:color w:val="000000"/>
        </w:rPr>
        <w:t xml:space="preserve"> miesi</w:t>
      </w:r>
      <w:r w:rsidR="00D156BC">
        <w:rPr>
          <w:rFonts w:ascii="Garamond" w:hAnsi="Garamond" w:cs="Aharoni"/>
          <w:b/>
          <w:bCs/>
          <w:color w:val="000000"/>
        </w:rPr>
        <w:t>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11255297" w:rsidR="00C11D48" w:rsidRPr="00554D61" w:rsidRDefault="00794ACF" w:rsidP="006F64BE">
      <w:pPr>
        <w:spacing w:line="276" w:lineRule="auto"/>
        <w:jc w:val="both"/>
        <w:rPr>
          <w:rFonts w:ascii="Garamond" w:hAnsi="Garamond" w:cs="Aharoni"/>
        </w:rPr>
      </w:pPr>
      <w:r>
        <w:rPr>
          <w:rFonts w:ascii="Garamond" w:hAnsi="Garamond" w:cs="Aharoni"/>
        </w:rPr>
        <w:t>6</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69357DEB" w:rsidR="00493DB7" w:rsidRDefault="00794ACF"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7</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7A700EBE" w:rsidR="00C11D48" w:rsidRPr="00493DB7" w:rsidRDefault="00794ACF"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8</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 xml:space="preserve">nie podlegamy wykluczeniu z postępowania na podstawie art. 108 ust. 1 pkt 1-6 </w:t>
      </w:r>
      <w:proofErr w:type="spellStart"/>
      <w:r w:rsidR="00493DB7" w:rsidRPr="006103ED">
        <w:rPr>
          <w:rFonts w:ascii="Garamond" w:hAnsi="Garamond"/>
          <w:bCs/>
        </w:rPr>
        <w:t>Pzp</w:t>
      </w:r>
      <w:proofErr w:type="spellEnd"/>
      <w:r w:rsidR="00493DB7"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CF23278" w:rsidR="00C11D48" w:rsidRPr="00554D61" w:rsidRDefault="00794ACF" w:rsidP="006F64BE">
      <w:pPr>
        <w:spacing w:line="276" w:lineRule="auto"/>
        <w:jc w:val="both"/>
        <w:rPr>
          <w:rFonts w:ascii="Garamond" w:hAnsi="Garamond" w:cs="Aharoni"/>
        </w:rPr>
      </w:pPr>
      <w:r>
        <w:rPr>
          <w:rFonts w:ascii="Garamond" w:hAnsi="Garamond" w:cs="Aharoni"/>
        </w:rPr>
        <w:t>9</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54756F92" w14:textId="77777777" w:rsidR="00C11D48" w:rsidRDefault="00C11D48" w:rsidP="006813C1">
      <w:pPr>
        <w:spacing w:line="276" w:lineRule="auto"/>
        <w:rPr>
          <w:rFonts w:ascii="Garamond" w:hAnsi="Garamond" w:cs="Aharoni"/>
        </w:rPr>
      </w:pPr>
    </w:p>
    <w:p w14:paraId="2F121FFF" w14:textId="77777777" w:rsidR="006813C1" w:rsidRPr="00554D61" w:rsidRDefault="006813C1" w:rsidP="006813C1">
      <w:pPr>
        <w:spacing w:line="276" w:lineRule="auto"/>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3E4DA038" w14:textId="77777777" w:rsidR="004D7AF5" w:rsidRDefault="004D7AF5" w:rsidP="004831E4">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0CFF86C9"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794ACF">
              <w:rPr>
                <w:rFonts w:ascii="Garamond" w:hAnsi="Garamond" w:cs="Aharoni"/>
                <w:b/>
                <w:sz w:val="20"/>
              </w:rPr>
              <w:t>5</w:t>
            </w:r>
          </w:p>
          <w:p w14:paraId="05435A3C" w14:textId="77777777" w:rsidR="004D2D34" w:rsidRPr="00DA0C3B" w:rsidRDefault="004D2D34" w:rsidP="00BC0107">
            <w:pPr>
              <w:spacing w:line="276" w:lineRule="auto"/>
              <w:jc w:val="both"/>
              <w:rPr>
                <w:rFonts w:ascii="Garamond" w:hAnsi="Garamond" w:cs="Aharoni"/>
              </w:rPr>
            </w:pPr>
          </w:p>
          <w:p w14:paraId="03E96500" w14:textId="5F82B69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095D689B" w:rsidR="004D2D34" w:rsidRDefault="004D7AF5"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285A25F8" w:rsidR="004D2D34" w:rsidRPr="00794ACF" w:rsidRDefault="00794ACF" w:rsidP="00BC0107">
            <w:pPr>
              <w:spacing w:line="276" w:lineRule="auto"/>
              <w:jc w:val="center"/>
              <w:rPr>
                <w:rFonts w:ascii="Garamond" w:hAnsi="Garamond" w:cs="Aharoni"/>
                <w:b/>
              </w:rPr>
            </w:pPr>
            <w:r w:rsidRPr="00794ACF">
              <w:rPr>
                <w:rFonts w:ascii="Garamond" w:hAnsi="Garamond"/>
                <w:b/>
                <w:bCs/>
                <w:color w:val="000000"/>
              </w:rPr>
              <w:t>DOSTAWA MATERIAŁÓW PROMOCYJNYCH Z LOGO</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3D765929"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t>
            </w:r>
            <w:r w:rsidR="004D7AF5">
              <w:rPr>
                <w:rFonts w:ascii="Garamond" w:hAnsi="Garamond" w:cs="Aharoni"/>
              </w:rPr>
              <w:t>gwarancji</w:t>
            </w:r>
            <w:r w:rsidRPr="00DA0C3B">
              <w:rPr>
                <w:rFonts w:ascii="Garamond" w:hAnsi="Garamond" w:cs="Aharoni"/>
              </w:rPr>
              <w:t xml:space="preserve">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30C4E893" w:rsidR="004D2D34" w:rsidRPr="00794ACF" w:rsidRDefault="004D2D34" w:rsidP="00794ACF">
            <w:pPr>
              <w:numPr>
                <w:ilvl w:val="1"/>
                <w:numId w:val="22"/>
              </w:numPr>
              <w:suppressLineNumbers/>
              <w:suppressAutoHyphens/>
              <w:autoSpaceDN w:val="0"/>
              <w:spacing w:line="276" w:lineRule="auto"/>
              <w:ind w:left="0" w:firstLine="0"/>
              <w:jc w:val="both"/>
              <w:textAlignment w:val="baseline"/>
              <w:rPr>
                <w:rFonts w:ascii="Garamond" w:hAnsi="Garamond"/>
                <w:lang w:eastAsia="ar-SA"/>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794ACF">
              <w:rPr>
                <w:rFonts w:ascii="Garamond" w:hAnsi="Garamond" w:cs="Cambria"/>
              </w:rPr>
              <w:t xml:space="preserve"> </w:t>
            </w:r>
            <w:r w:rsidR="00794ACF" w:rsidRPr="00794ACF">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373AEB50"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w:t>
            </w:r>
            <w:r w:rsidR="00F34018">
              <w:rPr>
                <w:rFonts w:ascii="Garamond" w:hAnsi="Garamond" w:cs="Palatino Linotype"/>
                <w:color w:val="000000"/>
              </w:rPr>
              <w:t>,</w:t>
            </w:r>
            <w:r w:rsidRPr="00DA0C3B">
              <w:rPr>
                <w:rFonts w:ascii="Garamond" w:hAnsi="Garamond" w:cs="Palatino Linotype"/>
                <w:color w:val="000000"/>
              </w:rPr>
              <w:t xml:space="preserve"> a</w:t>
            </w:r>
            <w:r w:rsidR="00F34018">
              <w:rPr>
                <w:rFonts w:ascii="Garamond" w:hAnsi="Garamond" w:cs="Palatino Linotype"/>
                <w:color w:val="000000"/>
              </w:rPr>
              <w:t> </w:t>
            </w:r>
            <w:r w:rsidRPr="00DA0C3B">
              <w:rPr>
                <w:rFonts w:ascii="Garamond" w:hAnsi="Garamond" w:cs="Palatino Linotype"/>
                <w:color w:val="000000"/>
              </w:rPr>
              <w:t>polegających na zmianach:</w:t>
            </w:r>
          </w:p>
          <w:p w14:paraId="70F16C21" w14:textId="56C66638"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w:t>
            </w:r>
            <w:r w:rsidR="00F34018">
              <w:rPr>
                <w:rFonts w:ascii="Garamond" w:hAnsi="Garamond" w:cs="Palatino Linotype"/>
              </w:rPr>
              <w:t> </w:t>
            </w:r>
            <w:r w:rsidRPr="004D2D34">
              <w:rPr>
                <w:rFonts w:ascii="Garamond" w:hAnsi="Garamond" w:cs="Palatino Linotype"/>
              </w:rPr>
              <w:t>poszczególnych pozycjach na rzecz innych pozycji załącznika nr 1 do umowy,</w:t>
            </w:r>
            <w:r w:rsidR="0053113F">
              <w:rPr>
                <w:rFonts w:ascii="Garamond" w:hAnsi="Garamond" w:cs="Palatino Linotype"/>
              </w:rPr>
              <w:t xml:space="preserve"> </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841E86C" w14:textId="09926DEB" w:rsidR="004D2D34" w:rsidRPr="00DA0C3B" w:rsidRDefault="004D2D34" w:rsidP="00E86606">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1BCF52C4" w14:textId="77777777" w:rsidR="006813C1" w:rsidRPr="006813C1" w:rsidRDefault="00F34018" w:rsidP="006813C1">
            <w:pPr>
              <w:tabs>
                <w:tab w:val="num" w:pos="360"/>
              </w:tabs>
              <w:spacing w:line="276" w:lineRule="auto"/>
              <w:jc w:val="both"/>
              <w:rPr>
                <w:rFonts w:ascii="Garamond" w:hAnsi="Garamond" w:cs="Aharoni"/>
              </w:rPr>
            </w:pPr>
            <w:r>
              <w:rPr>
                <w:rFonts w:ascii="Garamond" w:hAnsi="Garamond" w:cs="Aharoni"/>
              </w:rPr>
              <w:t>1.</w:t>
            </w:r>
            <w:r w:rsidR="00D156BC" w:rsidRPr="00224A6C">
              <w:rPr>
                <w:rFonts w:ascii="Garamond" w:hAnsi="Garamond" w:cs="Aharoni"/>
              </w:rPr>
              <w:t xml:space="preserve"> </w:t>
            </w:r>
            <w:r w:rsidR="006813C1" w:rsidRPr="006813C1">
              <w:rPr>
                <w:rFonts w:ascii="Garamond" w:hAnsi="Garamond" w:cs="Aharoni"/>
              </w:rPr>
              <w:t>Zamówienie będzie realizowane doraźnie, na podstawie pisemnego (e-mail) lub telefonicznego zamówienia, złożonego przez uprawnionego pracownika Zamawiającego, w terminie do 4 dni od momentu uzgodnienia wzoru z Zamawiającym; przez okres 12 miesięcy.</w:t>
            </w:r>
          </w:p>
          <w:p w14:paraId="370D4508" w14:textId="7BA6F2B4" w:rsidR="00F34018" w:rsidRPr="00F34018" w:rsidRDefault="00F34018" w:rsidP="00F34018">
            <w:pPr>
              <w:tabs>
                <w:tab w:val="num" w:pos="360"/>
              </w:tabs>
              <w:spacing w:line="276" w:lineRule="auto"/>
              <w:jc w:val="both"/>
              <w:rPr>
                <w:rFonts w:ascii="Garamond" w:hAnsi="Garamond" w:cs="Aharoni"/>
              </w:rPr>
            </w:pPr>
            <w:r>
              <w:rPr>
                <w:rFonts w:ascii="Garamond" w:hAnsi="Garamond" w:cs="Aharoni"/>
              </w:rPr>
              <w:t>2.</w:t>
            </w:r>
            <w:r w:rsidRPr="00F34018">
              <w:rPr>
                <w:rFonts w:ascii="Garamond" w:hAnsi="Garamond" w:cs="Aharoni"/>
              </w:rPr>
              <w:t>Czas reakcji na zgłoszoną awarię/czas złożenia dostawy niezgodności ilościowych w partii dostarczonego towaru to 2 dni robocze.</w:t>
            </w:r>
          </w:p>
          <w:p w14:paraId="583AF51A" w14:textId="2FDF00A1" w:rsidR="004D2D34" w:rsidRPr="00DA0C3B" w:rsidRDefault="00F34018" w:rsidP="00BC0107">
            <w:pPr>
              <w:spacing w:line="276" w:lineRule="auto"/>
              <w:jc w:val="both"/>
              <w:rPr>
                <w:rFonts w:ascii="Garamond" w:hAnsi="Garamond" w:cs="Aharoni"/>
              </w:rPr>
            </w:pPr>
            <w:r>
              <w:rPr>
                <w:rFonts w:ascii="Garamond" w:hAnsi="Garamond" w:cs="Aharoni"/>
              </w:rPr>
              <w:t>3.</w:t>
            </w:r>
            <w:r w:rsidR="004D2D34" w:rsidRPr="00DA0C3B">
              <w:rPr>
                <w:rFonts w:ascii="Garamond" w:hAnsi="Garamond" w:cs="Aharoni"/>
              </w:rPr>
              <w:t xml:space="preserve"> </w:t>
            </w:r>
            <w:r w:rsidR="004D2D34"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004D2D34" w:rsidRPr="00DA0C3B">
              <w:rPr>
                <w:rFonts w:ascii="Garamond" w:hAnsi="Garamond" w:cs="Aharoni"/>
                <w:color w:val="000000"/>
              </w:rPr>
              <w:t xml:space="preserve">, będzie posiadał termin gwarancji </w:t>
            </w:r>
            <w:r w:rsidR="00737613">
              <w:rPr>
                <w:rFonts w:ascii="Garamond" w:hAnsi="Garamond" w:cs="Aharoni"/>
                <w:color w:val="000000"/>
              </w:rPr>
              <w:t>…</w:t>
            </w:r>
            <w:r w:rsidR="008E1299">
              <w:rPr>
                <w:rFonts w:ascii="Garamond" w:hAnsi="Garamond" w:cs="Aharoni"/>
                <w:color w:val="000000"/>
              </w:rPr>
              <w:t>…</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w:t>
            </w:r>
            <w:r w:rsidR="00737613" w:rsidRPr="00D521C3">
              <w:rPr>
                <w:rFonts w:ascii="Garamond" w:hAnsi="Garamond" w:cs="Aharoni"/>
                <w:b/>
                <w:bCs/>
                <w:color w:val="000000"/>
              </w:rPr>
              <w:t>(min.</w:t>
            </w:r>
            <w:r w:rsidR="00D156BC">
              <w:rPr>
                <w:rFonts w:ascii="Garamond" w:hAnsi="Garamond" w:cs="Aharoni"/>
                <w:b/>
                <w:bCs/>
                <w:color w:val="000000"/>
              </w:rPr>
              <w:t>12</w:t>
            </w:r>
            <w:r w:rsidR="004D2D34" w:rsidRPr="00D521C3">
              <w:rPr>
                <w:rFonts w:ascii="Garamond" w:hAnsi="Garamond" w:cs="Aharoni"/>
                <w:b/>
                <w:bCs/>
                <w:color w:val="000000"/>
              </w:rPr>
              <w:t xml:space="preserve"> miesi</w:t>
            </w:r>
            <w:r w:rsidR="00D156BC">
              <w:rPr>
                <w:rFonts w:ascii="Garamond" w:hAnsi="Garamond" w:cs="Aharoni"/>
                <w:b/>
                <w:bCs/>
                <w:color w:val="000000"/>
              </w:rPr>
              <w:t>ęcy</w:t>
            </w:r>
            <w:r w:rsidR="00737613">
              <w:rPr>
                <w:rFonts w:ascii="Garamond" w:hAnsi="Garamond" w:cs="Aharoni"/>
                <w:b/>
                <w:bCs/>
                <w:color w:val="000000"/>
              </w:rPr>
              <w:t>)</w:t>
            </w:r>
            <w:r w:rsidR="004D2D34" w:rsidRPr="00DA0C3B">
              <w:rPr>
                <w:rFonts w:ascii="Garamond" w:hAnsi="Garamond" w:cs="Aharoni"/>
                <w:color w:val="000000"/>
              </w:rPr>
              <w:t>.</w:t>
            </w:r>
          </w:p>
          <w:p w14:paraId="68D9B950" w14:textId="6FDD1A00" w:rsidR="004D2D34" w:rsidRPr="00DA0C3B" w:rsidRDefault="00F34018" w:rsidP="00BC0107">
            <w:pPr>
              <w:spacing w:line="276" w:lineRule="auto"/>
              <w:jc w:val="both"/>
              <w:rPr>
                <w:rFonts w:ascii="Garamond" w:hAnsi="Garamond" w:cs="Aharoni"/>
              </w:rPr>
            </w:pPr>
            <w:r>
              <w:rPr>
                <w:rFonts w:ascii="Garamond" w:hAnsi="Garamond" w:cs="Aharoni"/>
              </w:rPr>
              <w:t>4</w:t>
            </w:r>
            <w:r w:rsidR="004D2D34" w:rsidRPr="00DA0C3B">
              <w:rPr>
                <w:rFonts w:ascii="Garamond" w:hAnsi="Garamond" w:cs="Aharoni"/>
              </w:rPr>
              <w:t xml:space="preserve">. Kupujący zastrzega sobie prawo do realizacji dostaw natychmiastowych w ciągu </w:t>
            </w:r>
            <w:r w:rsidR="004D2D34" w:rsidRPr="001A41D5">
              <w:rPr>
                <w:rFonts w:ascii="Garamond" w:hAnsi="Garamond" w:cs="Aharoni"/>
                <w:bCs/>
              </w:rPr>
              <w:t>24 godzin - dotyczy dni roboczych,</w:t>
            </w:r>
            <w:r w:rsidR="004D2D34" w:rsidRPr="00DA0C3B">
              <w:rPr>
                <w:rFonts w:ascii="Garamond" w:hAnsi="Garamond" w:cs="Aharoni"/>
              </w:rPr>
              <w:t xml:space="preserve"> na podstawie zamówienia złożonego telefonicznie przez upoważnionego pracownika Kupującego i potwierdzonego na piśmie.</w:t>
            </w:r>
          </w:p>
          <w:p w14:paraId="03A72E39" w14:textId="4F157AA0" w:rsidR="004D2D34" w:rsidRPr="00DA0C3B" w:rsidRDefault="00F34018" w:rsidP="00BC0107">
            <w:pPr>
              <w:spacing w:line="276" w:lineRule="auto"/>
              <w:jc w:val="both"/>
              <w:rPr>
                <w:rFonts w:ascii="Garamond" w:hAnsi="Garamond" w:cs="Aharoni"/>
              </w:rPr>
            </w:pPr>
            <w:r>
              <w:rPr>
                <w:rFonts w:ascii="Garamond" w:hAnsi="Garamond" w:cs="Aharoni"/>
              </w:rPr>
              <w:t>5</w:t>
            </w:r>
            <w:r w:rsidR="004D2D34" w:rsidRPr="00DA0C3B">
              <w:rPr>
                <w:rFonts w:ascii="Garamond" w:hAnsi="Garamond" w:cs="Aharoni"/>
              </w:rPr>
              <w:t>.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37702ABB"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 xml:space="preserve">Każde zewnętrzne i wewnętrzne opakowanie przedmiotu dostawy będzie zawierać nazwę, nr serii, datę </w:t>
            </w:r>
            <w:r w:rsidR="001A41D5">
              <w:rPr>
                <w:rFonts w:ascii="Garamond" w:hAnsi="Garamond" w:cs="Aharoni"/>
              </w:rPr>
              <w:t>gwarancji</w:t>
            </w:r>
            <w:r w:rsidRPr="00DA0C3B">
              <w:rPr>
                <w:rFonts w:ascii="Garamond" w:hAnsi="Garamond" w:cs="Aharoni"/>
              </w:rPr>
              <w:t>.</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654722C0"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Sprzedający zobowiązany jest do pisemnej odpowiedzi na wniesioną przez Kupującego reklamację w terminie do </w:t>
            </w:r>
            <w:r w:rsidR="002D381A">
              <w:rPr>
                <w:rFonts w:ascii="Garamond" w:hAnsi="Garamond" w:cs="Aharoni"/>
                <w:sz w:val="20"/>
              </w:rPr>
              <w:t>2</w:t>
            </w:r>
            <w:r w:rsidRPr="00DA0C3B">
              <w:rPr>
                <w:rFonts w:ascii="Garamond" w:hAnsi="Garamond" w:cs="Aharoni"/>
                <w:sz w:val="20"/>
              </w:rPr>
              <w:t xml:space="preserve"> dni roboczych od daty zgłoszenia (poprzez nadanie faksu</w:t>
            </w:r>
            <w:r w:rsidR="00CB7C50">
              <w:rPr>
                <w:rFonts w:ascii="Garamond" w:hAnsi="Garamond" w:cs="Aharoni"/>
                <w:sz w:val="20"/>
              </w:rPr>
              <w:t>, wysłanie e-maila</w:t>
            </w:r>
            <w:r w:rsidRPr="00DA0C3B">
              <w:rPr>
                <w:rFonts w:ascii="Garamond" w:hAnsi="Garamond" w:cs="Aharoni"/>
                <w:sz w:val="20"/>
              </w:rPr>
              <w:t xml:space="preserve">):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w:t>
            </w:r>
            <w:r w:rsidR="002D381A">
              <w:rPr>
                <w:rFonts w:ascii="Garamond" w:hAnsi="Garamond" w:cs="Aharoni"/>
                <w:sz w:val="20"/>
              </w:rPr>
              <w:t>2</w:t>
            </w:r>
            <w:r w:rsidRPr="00DA0C3B">
              <w:rPr>
                <w:rFonts w:ascii="Garamond" w:hAnsi="Garamond" w:cs="Aharoni"/>
                <w:sz w:val="20"/>
              </w:rPr>
              <w:t xml:space="preserve">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08DEF14E" w14:textId="6475783B" w:rsidR="004D2D34" w:rsidRPr="00DA0C3B" w:rsidRDefault="004D2D34" w:rsidP="00E86606">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54AC536" w14:textId="57B8B7F1" w:rsidR="00AD2B01"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513F932" w14:textId="372E0452" w:rsidR="00AD2B01" w:rsidRDefault="00AD2B01" w:rsidP="00AD2B01">
            <w:pPr>
              <w:jc w:val="center"/>
              <w:rPr>
                <w:rFonts w:ascii="Garamond" w:hAnsi="Garamond"/>
                <w:b/>
                <w:bCs/>
              </w:rPr>
            </w:pPr>
            <w:r>
              <w:rPr>
                <w:rFonts w:ascii="Garamond" w:hAnsi="Garamond"/>
                <w:b/>
                <w:bCs/>
              </w:rPr>
              <w:t>§ 8</w:t>
            </w:r>
          </w:p>
          <w:p w14:paraId="4A4BEF8B" w14:textId="77777777" w:rsidR="00AD2B01" w:rsidRDefault="00AD2B01" w:rsidP="00AD2B01">
            <w:pPr>
              <w:jc w:val="both"/>
              <w:rPr>
                <w:rFonts w:ascii="Garamond" w:hAnsi="Garamond"/>
              </w:rPr>
            </w:pPr>
            <w:r>
              <w:rPr>
                <w:rFonts w:ascii="Garamond" w:hAnsi="Garamond"/>
              </w:rPr>
              <w:t>Niniejsza umowa rozwiązuje się:</w:t>
            </w:r>
          </w:p>
          <w:p w14:paraId="41A8267F" w14:textId="5C3A1330" w:rsidR="008E335E" w:rsidRPr="008E335E" w:rsidRDefault="008E335E" w:rsidP="00AD2B01">
            <w:pPr>
              <w:numPr>
                <w:ilvl w:val="0"/>
                <w:numId w:val="21"/>
              </w:numPr>
              <w:tabs>
                <w:tab w:val="left" w:pos="284"/>
              </w:tabs>
              <w:ind w:left="0" w:firstLine="0"/>
              <w:jc w:val="both"/>
              <w:rPr>
                <w:rFonts w:ascii="Garamond" w:hAnsi="Garamond"/>
                <w:bCs/>
              </w:rPr>
            </w:pPr>
            <w:r>
              <w:rPr>
                <w:rFonts w:ascii="Garamond" w:hAnsi="Garamond"/>
              </w:rPr>
              <w:t xml:space="preserve">z upływem </w:t>
            </w:r>
            <w:r w:rsidRPr="008E335E">
              <w:rPr>
                <w:rFonts w:ascii="Garamond" w:hAnsi="Garamond"/>
                <w:bCs/>
              </w:rPr>
              <w:t>12 miesięcy od daty podpisania umowy,</w:t>
            </w:r>
          </w:p>
          <w:p w14:paraId="4F96DB9D" w14:textId="04ADAF0F" w:rsidR="00AD2B01" w:rsidRPr="00AD2B01" w:rsidRDefault="00AD2B01" w:rsidP="00AD2B01">
            <w:pPr>
              <w:numPr>
                <w:ilvl w:val="0"/>
                <w:numId w:val="21"/>
              </w:numPr>
              <w:tabs>
                <w:tab w:val="left" w:pos="284"/>
              </w:tabs>
              <w:jc w:val="both"/>
              <w:rPr>
                <w:rFonts w:ascii="Garamond" w:hAnsi="Garamond"/>
              </w:rPr>
            </w:pPr>
            <w:r>
              <w:rPr>
                <w:rFonts w:ascii="Garamond" w:hAnsi="Garamond"/>
              </w:rPr>
              <w:t>z chwilą wyczerpania się łącznej kwoty, na jaką opiewa umowa, wynikającej z § 2 ust. 1.</w:t>
            </w:r>
          </w:p>
        </w:tc>
      </w:tr>
      <w:tr w:rsidR="004D2D34" w:rsidRPr="00DA0C3B" w14:paraId="4554D037" w14:textId="77777777" w:rsidTr="00BC0107">
        <w:trPr>
          <w:trHeight w:val="644"/>
        </w:trPr>
        <w:tc>
          <w:tcPr>
            <w:tcW w:w="10220" w:type="dxa"/>
            <w:gridSpan w:val="3"/>
          </w:tcPr>
          <w:p w14:paraId="20B1EB72" w14:textId="77B2FFF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AD2B01">
              <w:rPr>
                <w:rFonts w:ascii="Garamond" w:hAnsi="Garamond" w:cs="Aharoni"/>
                <w:b/>
                <w:bCs/>
              </w:rPr>
              <w:t>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35890576" w:rsidR="00AD2B01" w:rsidRPr="00AD2B01" w:rsidRDefault="004D2D34" w:rsidP="00AD2B01">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6728FA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AD2B01">
              <w:rPr>
                <w:rFonts w:ascii="Garamond" w:hAnsi="Garamond" w:cs="Aharoni"/>
                <w:b/>
                <w:bCs/>
              </w:rPr>
              <w:t>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27C223D9"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w:t>
            </w:r>
            <w:r w:rsidR="00794ACF">
              <w:rPr>
                <w:rFonts w:ascii="Garamond" w:hAnsi="Garamond" w:cs="Aharoni"/>
              </w:rPr>
              <w:t>5</w:t>
            </w:r>
            <w:r w:rsidRPr="00DA0C3B">
              <w:rPr>
                <w:rFonts w:ascii="Garamond" w:hAnsi="Garamond" w:cs="Aharoni"/>
              </w:rPr>
              <w:t xml:space="preserve"> % całkowitej wartości brutto przedmiotu umowy za każdy dzień opóźnienia dostawy,</w:t>
            </w:r>
          </w:p>
          <w:p w14:paraId="0CD6CA9D" w14:textId="5E673E54"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w:t>
            </w:r>
            <w:r w:rsidR="00794ACF">
              <w:rPr>
                <w:rFonts w:ascii="Garamond" w:hAnsi="Garamond" w:cs="Aharoni"/>
              </w:rPr>
              <w:t>5</w:t>
            </w:r>
            <w:r w:rsidRPr="00DA0C3B">
              <w:rPr>
                <w:rFonts w:ascii="Garamond" w:hAnsi="Garamond" w:cs="Aharoni"/>
              </w:rPr>
              <w:t xml:space="preserve">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6C6B34DA"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AD2B01">
              <w:rPr>
                <w:rFonts w:ascii="Garamond" w:hAnsi="Garamond" w:cs="Aharoni"/>
                <w:b/>
                <w:bCs/>
                <w:sz w:val="20"/>
              </w:rPr>
              <w:t>1</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AD2B01">
        <w:trPr>
          <w:trHeight w:val="1784"/>
        </w:trPr>
        <w:tc>
          <w:tcPr>
            <w:tcW w:w="10220" w:type="dxa"/>
            <w:gridSpan w:val="3"/>
          </w:tcPr>
          <w:p w14:paraId="5D1B0535" w14:textId="513549F0"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AD2B01">
              <w:rPr>
                <w:rFonts w:ascii="Garamond" w:hAnsi="Garamond" w:cs="Aharoni"/>
                <w:b/>
                <w:bCs/>
                <w:sz w:val="20"/>
              </w:rPr>
              <w:t>2</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4F59905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59219679"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4</w:t>
            </w:r>
          </w:p>
          <w:p w14:paraId="1C59E90B" w14:textId="750CFED5" w:rsidR="00A1163B" w:rsidRPr="007A35AD" w:rsidRDefault="004D2D34" w:rsidP="00A1163B">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w:t>
            </w:r>
            <w:r w:rsidR="00CB7C50">
              <w:rPr>
                <w:rFonts w:ascii="Garamond" w:hAnsi="Garamond" w:cs="Aharoni"/>
                <w:sz w:val="20"/>
              </w:rPr>
              <w:t>u</w:t>
            </w:r>
            <w:r w:rsidRPr="00DA0C3B">
              <w:rPr>
                <w:rFonts w:ascii="Garamond" w:hAnsi="Garamond" w:cs="Aharoni"/>
                <w:sz w:val="20"/>
              </w:rPr>
              <w:t xml:space="preserve"> Umowy ze strony Kupującego jest:</w:t>
            </w:r>
            <w:r>
              <w:rPr>
                <w:rFonts w:ascii="Garamond" w:hAnsi="Garamond" w:cs="Aharoni"/>
                <w:sz w:val="20"/>
              </w:rPr>
              <w:t>……………………….</w:t>
            </w:r>
          </w:p>
          <w:p w14:paraId="4A3D1F4E" w14:textId="3FB535F3" w:rsidR="004D2D34" w:rsidRPr="0049478C" w:rsidRDefault="004D2D34" w:rsidP="00BC0107">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tc>
      </w:tr>
      <w:tr w:rsidR="004D2D34" w:rsidRPr="00DA0C3B" w14:paraId="7D8678A7" w14:textId="77777777" w:rsidTr="00BC0107">
        <w:trPr>
          <w:trHeight w:val="1088"/>
        </w:trPr>
        <w:tc>
          <w:tcPr>
            <w:tcW w:w="10220" w:type="dxa"/>
            <w:gridSpan w:val="3"/>
          </w:tcPr>
          <w:p w14:paraId="240655C1" w14:textId="42BF56C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49478C">
        <w:trPr>
          <w:trHeight w:val="79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0783075F" w14:textId="77777777" w:rsidR="004D2D34" w:rsidRDefault="004D2D34" w:rsidP="003A3444">
            <w:pPr>
              <w:spacing w:line="276" w:lineRule="auto"/>
              <w:rPr>
                <w:rFonts w:ascii="Garamond" w:hAnsi="Garamond" w:cs="Aharoni"/>
                <w:bCs/>
              </w:rPr>
            </w:pPr>
          </w:p>
          <w:p w14:paraId="5138AE49" w14:textId="77777777" w:rsidR="00E86606" w:rsidRDefault="00E86606" w:rsidP="003A3444">
            <w:pPr>
              <w:spacing w:line="276" w:lineRule="auto"/>
              <w:rPr>
                <w:rFonts w:ascii="Garamond" w:hAnsi="Garamond" w:cs="Aharoni"/>
                <w:bCs/>
              </w:rPr>
            </w:pPr>
          </w:p>
          <w:p w14:paraId="6AA61B9C" w14:textId="77777777" w:rsidR="00E86606" w:rsidRDefault="00E86606" w:rsidP="003A3444">
            <w:pPr>
              <w:spacing w:line="276" w:lineRule="auto"/>
              <w:rPr>
                <w:rFonts w:ascii="Garamond" w:hAnsi="Garamond" w:cs="Aharoni"/>
                <w:bCs/>
              </w:rPr>
            </w:pPr>
          </w:p>
          <w:p w14:paraId="11D5DA05" w14:textId="77777777" w:rsidR="00E86606" w:rsidRDefault="00E86606" w:rsidP="003A3444">
            <w:pPr>
              <w:spacing w:line="276" w:lineRule="auto"/>
              <w:rPr>
                <w:rFonts w:ascii="Garamond" w:hAnsi="Garamond" w:cs="Aharoni"/>
                <w:bCs/>
              </w:rPr>
            </w:pPr>
          </w:p>
          <w:p w14:paraId="631154CF" w14:textId="77777777" w:rsidR="00E86606" w:rsidRPr="00DA0C3B" w:rsidRDefault="00E86606"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41B4FF73" w14:textId="77777777" w:rsidR="00E86606" w:rsidRDefault="004D2D34" w:rsidP="00E86606">
      <w:pPr>
        <w:spacing w:line="276" w:lineRule="auto"/>
        <w:jc w:val="center"/>
        <w:rPr>
          <w:rFonts w:ascii="Garamond" w:hAnsi="Garamond" w:cs="Aharoni"/>
          <w:bCs/>
        </w:rPr>
      </w:pPr>
      <w:r w:rsidRPr="00DA0C3B">
        <w:rPr>
          <w:rFonts w:ascii="Garamond" w:hAnsi="Garamond" w:cs="Aharoni"/>
          <w:bCs/>
        </w:rPr>
        <w:t>……………….………..</w:t>
      </w:r>
    </w:p>
    <w:p w14:paraId="0B4E54B3" w14:textId="05E1C7A7" w:rsidR="00BD5157" w:rsidRPr="00E86606" w:rsidRDefault="004D2D34" w:rsidP="00E86606">
      <w:pPr>
        <w:spacing w:line="276" w:lineRule="auto"/>
        <w:jc w:val="center"/>
        <w:rPr>
          <w:rFonts w:ascii="Garamond" w:hAnsi="Garamond" w:cs="Aharoni"/>
          <w:bCs/>
        </w:rPr>
      </w:pPr>
      <w:r w:rsidRPr="00DA0C3B">
        <w:rPr>
          <w:rFonts w:ascii="Garamond" w:hAnsi="Garamond" w:cs="Aharoni"/>
          <w:bCs/>
        </w:rPr>
        <w:t>GŁÓWNY KSIĘGOWY</w:t>
      </w:r>
    </w:p>
    <w:sectPr w:rsidR="00BD5157" w:rsidRPr="00E86606" w:rsidSect="00DF7742">
      <w:headerReference w:type="default" r:id="rId14"/>
      <w:footerReference w:type="default" r:id="rId15"/>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4D77DD39"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35588">
      <w:rPr>
        <w:sz w:val="16"/>
        <w:szCs w:val="16"/>
        <w:lang w:eastAsia="ar-SA"/>
      </w:rPr>
      <w:t>2</w:t>
    </w:r>
    <w:r w:rsidR="00EC6EFB">
      <w:rPr>
        <w:sz w:val="16"/>
        <w:szCs w:val="16"/>
        <w:lang w:eastAsia="ar-SA"/>
      </w:rPr>
      <w:t>70</w:t>
    </w:r>
    <w:r w:rsidRPr="00691197">
      <w:rPr>
        <w:sz w:val="16"/>
        <w:szCs w:val="16"/>
        <w:lang w:eastAsia="ar-SA"/>
      </w:rPr>
      <w:t>/ZP-</w:t>
    </w:r>
    <w:r w:rsidRPr="00F951A1">
      <w:rPr>
        <w:sz w:val="16"/>
        <w:szCs w:val="16"/>
        <w:lang w:eastAsia="ar-SA"/>
      </w:rPr>
      <w:t>podprogowe/5WSzKzP SPZOZ/202</w:t>
    </w:r>
    <w:r w:rsidR="00935588">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 w:numId="21" w16cid:durableId="442114345">
    <w:abstractNumId w:val="7"/>
  </w:num>
  <w:num w:numId="22" w16cid:durableId="15400472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03BEB"/>
    <w:rsid w:val="00014E99"/>
    <w:rsid w:val="000264BF"/>
    <w:rsid w:val="0003546D"/>
    <w:rsid w:val="00042475"/>
    <w:rsid w:val="00056420"/>
    <w:rsid w:val="000F1F16"/>
    <w:rsid w:val="0010545A"/>
    <w:rsid w:val="00105D7C"/>
    <w:rsid w:val="00122E20"/>
    <w:rsid w:val="001231AA"/>
    <w:rsid w:val="00137121"/>
    <w:rsid w:val="00145090"/>
    <w:rsid w:val="00146B11"/>
    <w:rsid w:val="00153595"/>
    <w:rsid w:val="00165FC9"/>
    <w:rsid w:val="00174900"/>
    <w:rsid w:val="001A1ABC"/>
    <w:rsid w:val="001A41D5"/>
    <w:rsid w:val="001A7D38"/>
    <w:rsid w:val="001C48F8"/>
    <w:rsid w:val="001E4B80"/>
    <w:rsid w:val="001F3BB2"/>
    <w:rsid w:val="00200913"/>
    <w:rsid w:val="00224A6C"/>
    <w:rsid w:val="00240109"/>
    <w:rsid w:val="00242939"/>
    <w:rsid w:val="00264A91"/>
    <w:rsid w:val="0028663C"/>
    <w:rsid w:val="002A1F12"/>
    <w:rsid w:val="002A5044"/>
    <w:rsid w:val="002D381A"/>
    <w:rsid w:val="002F7D6A"/>
    <w:rsid w:val="0032274C"/>
    <w:rsid w:val="00330E0C"/>
    <w:rsid w:val="00353CA9"/>
    <w:rsid w:val="00364CE8"/>
    <w:rsid w:val="00370BBF"/>
    <w:rsid w:val="00386DFD"/>
    <w:rsid w:val="003A3444"/>
    <w:rsid w:val="003E541D"/>
    <w:rsid w:val="00404D0A"/>
    <w:rsid w:val="004140C0"/>
    <w:rsid w:val="00420CF9"/>
    <w:rsid w:val="00452151"/>
    <w:rsid w:val="00473A34"/>
    <w:rsid w:val="00477530"/>
    <w:rsid w:val="004816BB"/>
    <w:rsid w:val="004831E4"/>
    <w:rsid w:val="00493DB7"/>
    <w:rsid w:val="0049478C"/>
    <w:rsid w:val="0049489A"/>
    <w:rsid w:val="004A1AD9"/>
    <w:rsid w:val="004D2D34"/>
    <w:rsid w:val="004D7AF5"/>
    <w:rsid w:val="004D7B6C"/>
    <w:rsid w:val="004D7F16"/>
    <w:rsid w:val="004F4A49"/>
    <w:rsid w:val="00503164"/>
    <w:rsid w:val="00510590"/>
    <w:rsid w:val="00530CE4"/>
    <w:rsid w:val="0053113F"/>
    <w:rsid w:val="005318AB"/>
    <w:rsid w:val="00550DC5"/>
    <w:rsid w:val="00554D61"/>
    <w:rsid w:val="00585E25"/>
    <w:rsid w:val="00591E59"/>
    <w:rsid w:val="005B54D5"/>
    <w:rsid w:val="005E6F3A"/>
    <w:rsid w:val="00615B0B"/>
    <w:rsid w:val="00623EB7"/>
    <w:rsid w:val="00632184"/>
    <w:rsid w:val="00666E5B"/>
    <w:rsid w:val="00677B20"/>
    <w:rsid w:val="006813C1"/>
    <w:rsid w:val="00685B05"/>
    <w:rsid w:val="00691197"/>
    <w:rsid w:val="006A259D"/>
    <w:rsid w:val="006B06AC"/>
    <w:rsid w:val="006D6BA7"/>
    <w:rsid w:val="006E58CC"/>
    <w:rsid w:val="006F0C34"/>
    <w:rsid w:val="006F594B"/>
    <w:rsid w:val="006F64BE"/>
    <w:rsid w:val="00737613"/>
    <w:rsid w:val="0074229A"/>
    <w:rsid w:val="007706A3"/>
    <w:rsid w:val="00775645"/>
    <w:rsid w:val="00777510"/>
    <w:rsid w:val="00781F4F"/>
    <w:rsid w:val="007860A6"/>
    <w:rsid w:val="007947F7"/>
    <w:rsid w:val="00794ACF"/>
    <w:rsid w:val="007A35AD"/>
    <w:rsid w:val="007A3CBE"/>
    <w:rsid w:val="007A561A"/>
    <w:rsid w:val="007D02B7"/>
    <w:rsid w:val="007E0158"/>
    <w:rsid w:val="007E3F19"/>
    <w:rsid w:val="00805722"/>
    <w:rsid w:val="00812AA1"/>
    <w:rsid w:val="00817668"/>
    <w:rsid w:val="00820175"/>
    <w:rsid w:val="00846EE4"/>
    <w:rsid w:val="00871925"/>
    <w:rsid w:val="00895D0C"/>
    <w:rsid w:val="008C3B46"/>
    <w:rsid w:val="008C7A92"/>
    <w:rsid w:val="008D7408"/>
    <w:rsid w:val="008E1299"/>
    <w:rsid w:val="008E335E"/>
    <w:rsid w:val="008F3787"/>
    <w:rsid w:val="008F7D78"/>
    <w:rsid w:val="00912AEF"/>
    <w:rsid w:val="0091419F"/>
    <w:rsid w:val="0092217F"/>
    <w:rsid w:val="00935588"/>
    <w:rsid w:val="00944257"/>
    <w:rsid w:val="00957A34"/>
    <w:rsid w:val="00972E1A"/>
    <w:rsid w:val="00991527"/>
    <w:rsid w:val="009C6775"/>
    <w:rsid w:val="009D44BE"/>
    <w:rsid w:val="009F2F8B"/>
    <w:rsid w:val="00A1163B"/>
    <w:rsid w:val="00A121B5"/>
    <w:rsid w:val="00A5530E"/>
    <w:rsid w:val="00A67AD5"/>
    <w:rsid w:val="00A753A6"/>
    <w:rsid w:val="00A81460"/>
    <w:rsid w:val="00AB4121"/>
    <w:rsid w:val="00AD2B01"/>
    <w:rsid w:val="00B3353A"/>
    <w:rsid w:val="00B41A53"/>
    <w:rsid w:val="00B4449B"/>
    <w:rsid w:val="00B51F6B"/>
    <w:rsid w:val="00B56B39"/>
    <w:rsid w:val="00B71309"/>
    <w:rsid w:val="00B760E9"/>
    <w:rsid w:val="00B93F65"/>
    <w:rsid w:val="00BA2EBD"/>
    <w:rsid w:val="00BA53E4"/>
    <w:rsid w:val="00BB133E"/>
    <w:rsid w:val="00BC17C4"/>
    <w:rsid w:val="00BC4C75"/>
    <w:rsid w:val="00BD5157"/>
    <w:rsid w:val="00BD70F4"/>
    <w:rsid w:val="00BE479E"/>
    <w:rsid w:val="00BF12DB"/>
    <w:rsid w:val="00BF2FB0"/>
    <w:rsid w:val="00C05775"/>
    <w:rsid w:val="00C11D48"/>
    <w:rsid w:val="00C339DB"/>
    <w:rsid w:val="00C41236"/>
    <w:rsid w:val="00C73ACE"/>
    <w:rsid w:val="00C74591"/>
    <w:rsid w:val="00CB5D75"/>
    <w:rsid w:val="00CB7C50"/>
    <w:rsid w:val="00CC54C4"/>
    <w:rsid w:val="00CF7100"/>
    <w:rsid w:val="00D156BC"/>
    <w:rsid w:val="00D46235"/>
    <w:rsid w:val="00D521C3"/>
    <w:rsid w:val="00D611C6"/>
    <w:rsid w:val="00D62319"/>
    <w:rsid w:val="00D81618"/>
    <w:rsid w:val="00D81BF7"/>
    <w:rsid w:val="00DA5DD8"/>
    <w:rsid w:val="00DB7329"/>
    <w:rsid w:val="00DD160E"/>
    <w:rsid w:val="00DF7742"/>
    <w:rsid w:val="00E207B7"/>
    <w:rsid w:val="00E55868"/>
    <w:rsid w:val="00E6279F"/>
    <w:rsid w:val="00E847D5"/>
    <w:rsid w:val="00E86606"/>
    <w:rsid w:val="00E94C1C"/>
    <w:rsid w:val="00E96E63"/>
    <w:rsid w:val="00EA03AD"/>
    <w:rsid w:val="00EA7359"/>
    <w:rsid w:val="00EB51EE"/>
    <w:rsid w:val="00EC6EFB"/>
    <w:rsid w:val="00EE6CB7"/>
    <w:rsid w:val="00EF1C0E"/>
    <w:rsid w:val="00F07289"/>
    <w:rsid w:val="00F34018"/>
    <w:rsid w:val="00F37C6E"/>
    <w:rsid w:val="00F40D3E"/>
    <w:rsid w:val="00F42C62"/>
    <w:rsid w:val="00F5541B"/>
    <w:rsid w:val="00F83A78"/>
    <w:rsid w:val="00F951A1"/>
    <w:rsid w:val="00FB0811"/>
    <w:rsid w:val="00FE6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3C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paragraph" w:styleId="NormalnyWeb">
    <w:name w:val="Normal (Web)"/>
    <w:basedOn w:val="Normalny"/>
    <w:uiPriority w:val="99"/>
    <w:qFormat/>
    <w:rsid w:val="0074229A"/>
    <w:pPr>
      <w:suppressAutoHyphens/>
      <w:spacing w:beforeAutospacing="1" w:after="142"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1708945490">
      <w:bodyDiv w:val="1"/>
      <w:marLeft w:val="0"/>
      <w:marRight w:val="0"/>
      <w:marTop w:val="0"/>
      <w:marBottom w:val="0"/>
      <w:divBdr>
        <w:top w:val="none" w:sz="0" w:space="0" w:color="auto"/>
        <w:left w:val="none" w:sz="0" w:space="0" w:color="auto"/>
        <w:bottom w:val="none" w:sz="0" w:space="0" w:color="auto"/>
        <w:right w:val="none" w:sz="0" w:space="0" w:color="auto"/>
      </w:divBdr>
    </w:div>
    <w:div w:id="1914657003">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materialy-reklamowe-1344" TargetMode="External"/><Relationship Id="rId13" Type="http://schemas.openxmlformats.org/officeDocument/2006/relationships/hyperlink" Target="mailto:rodo@5wszk.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wszk.com.pl/zamowi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5wszk.com.pl"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9</Pages>
  <Words>4474</Words>
  <Characters>26847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288</cp:revision>
  <cp:lastPrinted>2022-10-27T07:45:00Z</cp:lastPrinted>
  <dcterms:created xsi:type="dcterms:W3CDTF">2020-07-28T09:57:00Z</dcterms:created>
  <dcterms:modified xsi:type="dcterms:W3CDTF">2025-11-25T10:17:00Z</dcterms:modified>
</cp:coreProperties>
</file>