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17AECE4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B10C1">
        <w:rPr>
          <w:rFonts w:ascii="Garamond" w:hAnsi="Garamond"/>
          <w:sz w:val="20"/>
          <w:szCs w:val="20"/>
        </w:rPr>
        <w:t>30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495C1088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237150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3784BA2A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B10C1">
        <w:rPr>
          <w:rFonts w:ascii="Garamond" w:hAnsi="Garamond"/>
          <w:b/>
          <w:sz w:val="20"/>
          <w:szCs w:val="20"/>
        </w:rPr>
        <w:t>94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5362957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4039408"/>
      <w:bookmarkStart w:id="1" w:name="_Hlk225334461"/>
      <w:r w:rsidR="001B7727" w:rsidRPr="001B7727">
        <w:rPr>
          <w:rFonts w:ascii="Garamond" w:hAnsi="Garamond"/>
          <w:b/>
          <w:bCs/>
          <w:iCs/>
          <w:sz w:val="20"/>
          <w:szCs w:val="20"/>
        </w:rPr>
        <w:t>ODBIÓR DOKUMENTACJI NIEARCHIWALNEJ KATEGORII B ZAWIERAJĄCEJ DANE OSOBOWE ORAZ DANE WRAŻLIWE (I PAKOWANIE DO WORKÓW, PLOMBOWANIE WORKÓW W OBECNOŚCI PRACOWNIKA ZAMAWIAJĄCEGO), TRANSPORT WORKÓW Z DOKUMENTACJĄ DO MIEJSCA ZNISZCZENIA, NISZCZENIE DOKUMENTÓW, WYSTAWIANIE CERTYFIKATÓW ZNISZCZENIA</w:t>
      </w:r>
      <w:bookmarkEnd w:id="0"/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4543800"/>
      <w:bookmarkStart w:id="3" w:name="_Hlk222898504"/>
      <w:bookmarkStart w:id="4" w:name="_Hlk220301779"/>
      <w:bookmarkStart w:id="5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2"/>
    <w:p w14:paraId="000AF616" w14:textId="77777777" w:rsidR="00237150" w:rsidRDefault="00237150" w:rsidP="001B7727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237150">
        <w:rPr>
          <w:rFonts w:ascii="Garamond" w:eastAsiaTheme="majorEastAsia" w:hAnsi="Garamond" w:cstheme="minorHAnsi"/>
          <w:color w:val="000000"/>
          <w:sz w:val="20"/>
          <w:szCs w:val="20"/>
        </w:rPr>
        <w:t>Zwracam się z uprzejmą prośbą o informację czy dopuszczają Państwo udział podwykonawcy w realizacji przedmiotowego zamówienia.</w:t>
      </w:r>
    </w:p>
    <w:p w14:paraId="7934DB43" w14:textId="1103C76A" w:rsidR="001B7727" w:rsidRPr="001B7727" w:rsidRDefault="001B7727" w:rsidP="001B7727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</w:t>
      </w:r>
      <w:r w:rsidR="00237150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NIE, Zamawiający nie dopuszcza.</w:t>
      </w:r>
    </w:p>
    <w:p w14:paraId="7353796E" w14:textId="497DEB1C" w:rsidR="001B7727" w:rsidRPr="001B7727" w:rsidRDefault="001B7727" w:rsidP="001B772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AA05D00" w14:textId="77777777" w:rsidR="00237150" w:rsidRDefault="00237150" w:rsidP="0023715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237150">
        <w:rPr>
          <w:rFonts w:ascii="Garamond" w:eastAsiaTheme="majorEastAsia" w:hAnsi="Garamond" w:cstheme="minorHAnsi"/>
          <w:color w:val="000000"/>
          <w:sz w:val="20"/>
          <w:szCs w:val="20"/>
        </w:rPr>
        <w:t>Czy dopuszczają Państwo możliwość spakowania dokumentacji do specjalnych worków w czasie odbioru oraz oszacowania jej przybliżonej wagi na miejscu, a następnie przekazania dokładnej wagi po zważeniu dokumentacji w naszym oddziale?</w:t>
      </w:r>
    </w:p>
    <w:p w14:paraId="220D91FB" w14:textId="4596C808" w:rsidR="00237150" w:rsidRPr="00237150" w:rsidRDefault="00237150" w:rsidP="0023715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237150">
        <w:rPr>
          <w:rFonts w:ascii="Garamond" w:eastAsiaTheme="majorEastAsia" w:hAnsi="Garamond" w:cstheme="minorHAnsi"/>
          <w:color w:val="000000"/>
          <w:sz w:val="20"/>
          <w:szCs w:val="20"/>
        </w:rPr>
        <w:t>Każdorazowo jesteśmy w stanie przygotować dokument potwierdzający wywóz wraz z wynikiem ważenia przeprowadzonego w naszym oddziale.</w:t>
      </w:r>
    </w:p>
    <w:p w14:paraId="5C59E1D2" w14:textId="77777777" w:rsidR="00237150" w:rsidRPr="00237150" w:rsidRDefault="00237150" w:rsidP="0023715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237150">
        <w:rPr>
          <w:rFonts w:ascii="Garamond" w:eastAsiaTheme="majorEastAsia" w:hAnsi="Garamond" w:cstheme="minorHAnsi"/>
          <w:color w:val="000000"/>
          <w:sz w:val="20"/>
          <w:szCs w:val="20"/>
        </w:rPr>
        <w:t>Prośba ta wynika z faktu, iż ważenie dokumentacji bezpośrednio w miejscu odbioru jest bardzo czasochłonne, co wpływa na organizację usługi oraz jej cenę.</w:t>
      </w:r>
    </w:p>
    <w:p w14:paraId="56016A16" w14:textId="6926606E" w:rsidR="001B7727" w:rsidRDefault="001B7727" w:rsidP="001B7727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237150">
        <w:rPr>
          <w:rFonts w:ascii="Garamond" w:hAnsi="Garamond"/>
          <w:b/>
          <w:bCs/>
          <w:sz w:val="20"/>
          <w:szCs w:val="20"/>
          <w:u w:val="single"/>
        </w:rPr>
        <w:t>TAK, Zamawiający dopuszcza,</w:t>
      </w:r>
    </w:p>
    <w:p w14:paraId="341C3DC8" w14:textId="2F131E95" w:rsidR="00237150" w:rsidRDefault="001B7727" w:rsidP="001B772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6" w:name="_Hlk225745192"/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1A1959A8" w14:textId="77777777" w:rsidR="00237150" w:rsidRPr="00237150" w:rsidRDefault="00237150" w:rsidP="0023715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3715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Do punktu 2.1 </w:t>
      </w:r>
    </w:p>
    <w:p w14:paraId="59913C66" w14:textId="77777777" w:rsidR="00237150" w:rsidRPr="00237150" w:rsidRDefault="00237150" w:rsidP="0023715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3715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zamiast worków archiwizacyjnych można użyć do pakowania dokumentów pojemników bezpiecznych (plastikowych bądź aluminiowych) zamykanych na klucz i plombowanych?</w:t>
      </w:r>
    </w:p>
    <w:p w14:paraId="50C3565C" w14:textId="0FB3BAB3" w:rsidR="00237150" w:rsidRPr="00237150" w:rsidRDefault="00237150" w:rsidP="00237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715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umowie w kilku miejscach pojawiło się słowo „pojemnik”</w:t>
      </w:r>
    </w:p>
    <w:p w14:paraId="1127EE36" w14:textId="388152C1" w:rsidR="003137C8" w:rsidRDefault="003137C8" w:rsidP="001B48F1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7" w:name="_Hlk225406768"/>
      <w:bookmarkStart w:id="8" w:name="_Hlk225745331"/>
      <w:bookmarkEnd w:id="6"/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bookmarkEnd w:id="7"/>
      <w:r w:rsidR="001B7727">
        <w:t xml:space="preserve"> </w:t>
      </w:r>
      <w:r w:rsidR="006B10C1">
        <w:rPr>
          <w:rFonts w:ascii="Garamond" w:hAnsi="Garamond"/>
          <w:b/>
          <w:bCs/>
          <w:sz w:val="20"/>
          <w:szCs w:val="20"/>
          <w:u w:val="single"/>
        </w:rPr>
        <w:t>TAK, Zamawiający dopuszcza.</w:t>
      </w:r>
    </w:p>
    <w:p w14:paraId="6A9CBABE" w14:textId="5126459F" w:rsidR="00237150" w:rsidRPr="001B7727" w:rsidRDefault="00237150" w:rsidP="00237150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9" w:name="_Hlk225745373"/>
      <w:bookmarkEnd w:id="8"/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bookmarkEnd w:id="9"/>
    <w:p w14:paraId="1A27CFC1" w14:textId="77777777" w:rsidR="00237150" w:rsidRPr="00237150" w:rsidRDefault="00237150" w:rsidP="0023715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237150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Do punktu 2.6 </w:t>
      </w:r>
    </w:p>
    <w:p w14:paraId="0459E866" w14:textId="77777777" w:rsidR="00237150" w:rsidRPr="00237150" w:rsidRDefault="00237150" w:rsidP="0023715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237150">
        <w:rPr>
          <w:rFonts w:ascii="Garamond" w:eastAsiaTheme="majorEastAsia" w:hAnsi="Garamond" w:cstheme="minorHAnsi"/>
          <w:color w:val="000000"/>
          <w:sz w:val="20"/>
          <w:szCs w:val="20"/>
        </w:rPr>
        <w:t>Jakiego stopnia bezpieczeństwa „P” według normy DIN 66399, wymagają Państwo w tym postępowaniu?</w:t>
      </w:r>
    </w:p>
    <w:p w14:paraId="2E2D4FEF" w14:textId="67FAC90A" w:rsidR="00237150" w:rsidRPr="00237150" w:rsidRDefault="00237150" w:rsidP="001B48F1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10" w:name="_Hlk225745407"/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t xml:space="preserve"> </w:t>
      </w:r>
      <w:r w:rsidR="006B10C1">
        <w:rPr>
          <w:rFonts w:ascii="Garamond" w:hAnsi="Garamond"/>
          <w:b/>
          <w:bCs/>
          <w:sz w:val="20"/>
          <w:szCs w:val="20"/>
          <w:u w:val="single"/>
        </w:rPr>
        <w:t>Według normy DIN 66399, III grupa tajności, materiały poufne.</w:t>
      </w:r>
    </w:p>
    <w:bookmarkEnd w:id="10"/>
    <w:p w14:paraId="232A8361" w14:textId="24BC93AA" w:rsidR="00237150" w:rsidRPr="00237150" w:rsidRDefault="00237150" w:rsidP="001B48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4E008B90" w14:textId="77777777" w:rsidR="00237150" w:rsidRPr="00237150" w:rsidRDefault="00237150" w:rsidP="0023715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237150">
        <w:rPr>
          <w:rFonts w:ascii="Garamond" w:eastAsiaTheme="majorEastAsia" w:hAnsi="Garamond" w:cstheme="minorHAnsi"/>
          <w:color w:val="000000"/>
          <w:sz w:val="20"/>
          <w:szCs w:val="20"/>
        </w:rPr>
        <w:t>Do punktu 2.7</w:t>
      </w:r>
    </w:p>
    <w:p w14:paraId="05F6F061" w14:textId="77777777" w:rsidR="00237150" w:rsidRDefault="00237150" w:rsidP="0023715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237150">
        <w:rPr>
          <w:rFonts w:ascii="Garamond" w:eastAsiaTheme="majorEastAsia" w:hAnsi="Garamond" w:cstheme="minorHAnsi"/>
          <w:color w:val="000000"/>
          <w:sz w:val="20"/>
          <w:szCs w:val="20"/>
        </w:rPr>
        <w:t>Jaka jest ilość dokumentów w formie elektronicznej i na jakich nośnikach są zapisane?</w:t>
      </w:r>
    </w:p>
    <w:p w14:paraId="2A03A472" w14:textId="169DFC57" w:rsidR="00237150" w:rsidRDefault="00237150" w:rsidP="00237150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t xml:space="preserve"> </w:t>
      </w:r>
      <w:r w:rsidR="006B10C1">
        <w:rPr>
          <w:rFonts w:ascii="Garamond" w:hAnsi="Garamond"/>
          <w:b/>
          <w:bCs/>
          <w:sz w:val="20"/>
          <w:szCs w:val="20"/>
          <w:u w:val="single"/>
        </w:rPr>
        <w:t>W formie elektronicznej posiadamy do niszczenia płyty CD z wynikami badań, Jest to nieznaczna ilość w porównaniu do wersji papierowej.</w:t>
      </w:r>
    </w:p>
    <w:p w14:paraId="5205DFB4" w14:textId="77777777" w:rsidR="006B10C1" w:rsidRPr="00237150" w:rsidRDefault="006B10C1" w:rsidP="00237150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D705D47" w14:textId="68C87564" w:rsidR="00237150" w:rsidRPr="00237150" w:rsidRDefault="00237150" w:rsidP="00237150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0AB754CC" w14:textId="77777777" w:rsidR="00237150" w:rsidRPr="00237150" w:rsidRDefault="00237150" w:rsidP="0023715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237150">
        <w:rPr>
          <w:rFonts w:ascii="Garamond" w:eastAsiaTheme="majorEastAsia" w:hAnsi="Garamond" w:cstheme="minorHAnsi"/>
          <w:color w:val="000000"/>
          <w:sz w:val="20"/>
          <w:szCs w:val="20"/>
        </w:rPr>
        <w:t>Do umowy</w:t>
      </w:r>
    </w:p>
    <w:p w14:paraId="363CCE15" w14:textId="77777777" w:rsidR="00237150" w:rsidRPr="00237150" w:rsidRDefault="00237150" w:rsidP="0023715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237150">
        <w:rPr>
          <w:rFonts w:ascii="Garamond" w:eastAsiaTheme="majorEastAsia" w:hAnsi="Garamond" w:cstheme="minorHAnsi"/>
          <w:color w:val="000000"/>
          <w:sz w:val="20"/>
          <w:szCs w:val="20"/>
        </w:rPr>
        <w:lastRenderedPageBreak/>
        <w:t>§4 pkt 1</w:t>
      </w:r>
    </w:p>
    <w:p w14:paraId="55BAC967" w14:textId="77777777" w:rsidR="00237150" w:rsidRPr="00237150" w:rsidRDefault="00237150" w:rsidP="0023715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237150">
        <w:rPr>
          <w:rFonts w:ascii="Garamond" w:eastAsiaTheme="majorEastAsia" w:hAnsi="Garamond" w:cstheme="minorHAnsi"/>
          <w:color w:val="000000"/>
          <w:sz w:val="20"/>
          <w:szCs w:val="20"/>
        </w:rPr>
        <w:t>Czy można skrócić termin płatności do 30 dni?</w:t>
      </w:r>
    </w:p>
    <w:p w14:paraId="5F7116ED" w14:textId="3F6B72B4" w:rsidR="00237150" w:rsidRPr="00237150" w:rsidRDefault="00237150" w:rsidP="00237150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NIE, </w:t>
      </w:r>
      <w: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Zamawiający nie dopuszcza.</w:t>
      </w:r>
    </w:p>
    <w:p w14:paraId="5426DD47" w14:textId="77777777" w:rsidR="00237150" w:rsidRDefault="00237150" w:rsidP="001B48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</w:p>
    <w:bookmarkEnd w:id="3"/>
    <w:bookmarkEnd w:id="4"/>
    <w:bookmarkEnd w:id="5"/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E0BE7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37150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74C43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10C1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495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60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1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8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99</cp:revision>
  <cp:lastPrinted>2026-03-10T07:37:00Z</cp:lastPrinted>
  <dcterms:created xsi:type="dcterms:W3CDTF">2024-09-17T06:10:00Z</dcterms:created>
  <dcterms:modified xsi:type="dcterms:W3CDTF">2026-03-30T06:33:00Z</dcterms:modified>
</cp:coreProperties>
</file>